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22A7" w14:textId="7364F0DF" w:rsidR="00FB4CF6" w:rsidRPr="00C30051" w:rsidRDefault="00FB4CF6" w:rsidP="006E2D07">
      <w:pPr>
        <w:widowControl/>
        <w:spacing w:after="150"/>
        <w:jc w:val="center"/>
        <w:rPr>
          <w:rFonts w:eastAsia="微软雅黑" w:cs="Times New Roman"/>
          <w:b/>
          <w:kern w:val="0"/>
          <w:sz w:val="28"/>
        </w:rPr>
      </w:pPr>
      <w:r w:rsidRPr="00C30051">
        <w:rPr>
          <w:rFonts w:eastAsia="微软雅黑" w:cs="Times New Roman"/>
          <w:b/>
          <w:kern w:val="0"/>
          <w:sz w:val="28"/>
        </w:rPr>
        <w:t>Abstract Requirements</w:t>
      </w:r>
    </w:p>
    <w:p w14:paraId="51FD5ABA" w14:textId="77777777" w:rsidR="00FB4CF6" w:rsidRPr="00C30051" w:rsidRDefault="00FB4CF6" w:rsidP="00FB4CF6">
      <w:pPr>
        <w:widowControl/>
        <w:spacing w:after="150"/>
        <w:rPr>
          <w:rFonts w:eastAsia="微软雅黑" w:cs="Times New Roman"/>
          <w:b/>
          <w:kern w:val="0"/>
          <w:sz w:val="24"/>
        </w:rPr>
      </w:pPr>
      <w:r w:rsidRPr="00C30051">
        <w:rPr>
          <w:rFonts w:eastAsia="微软雅黑" w:cs="Times New Roman"/>
          <w:b/>
          <w:kern w:val="0"/>
          <w:sz w:val="24"/>
        </w:rPr>
        <w:t>Contents</w:t>
      </w:r>
    </w:p>
    <w:p w14:paraId="1144C0A5" w14:textId="1D9837E0" w:rsidR="00F93644" w:rsidRPr="00C30051" w:rsidRDefault="00FB4CF6" w:rsidP="00FB4CF6">
      <w:pPr>
        <w:widowControl/>
        <w:spacing w:after="150"/>
        <w:rPr>
          <w:rFonts w:eastAsia="微软雅黑" w:cs="Times New Roman"/>
          <w:kern w:val="0"/>
          <w:szCs w:val="20"/>
        </w:rPr>
      </w:pPr>
      <w:r w:rsidRPr="00C30051">
        <w:rPr>
          <w:rFonts w:eastAsia="微软雅黑" w:cs="Times New Roman"/>
          <w:kern w:val="0"/>
          <w:szCs w:val="20"/>
        </w:rPr>
        <w:t xml:space="preserve">Abstracts should be composed of the following parts: title, author name(s) and affiliation, </w:t>
      </w:r>
      <w:r w:rsidR="008E22A8">
        <w:rPr>
          <w:rFonts w:eastAsia="微软雅黑" w:cs="Times New Roman"/>
          <w:kern w:val="0"/>
          <w:szCs w:val="20"/>
        </w:rPr>
        <w:t xml:space="preserve">main text of </w:t>
      </w:r>
      <w:r w:rsidRPr="00C30051">
        <w:rPr>
          <w:rFonts w:eastAsia="微软雅黑" w:cs="Times New Roman"/>
          <w:kern w:val="0"/>
          <w:szCs w:val="20"/>
        </w:rPr>
        <w:t>abstract (research background, aims and scope, research methods, results and discussion, conclusion), keywords, figures and tables,</w:t>
      </w:r>
      <w:r w:rsidR="005E660F">
        <w:rPr>
          <w:rFonts w:eastAsia="微软雅黑" w:cs="Times New Roman"/>
          <w:kern w:val="0"/>
          <w:szCs w:val="20"/>
        </w:rPr>
        <w:t xml:space="preserve"> </w:t>
      </w:r>
      <w:r w:rsidR="005E660F">
        <w:rPr>
          <w:rFonts w:eastAsia="微软雅黑" w:cs="Times New Roman" w:hint="eastAsia"/>
          <w:kern w:val="0"/>
          <w:szCs w:val="20"/>
        </w:rPr>
        <w:t>a</w:t>
      </w:r>
      <w:r w:rsidR="005E660F">
        <w:rPr>
          <w:rFonts w:eastAsia="微软雅黑" w:cs="Times New Roman"/>
          <w:kern w:val="0"/>
          <w:szCs w:val="20"/>
        </w:rPr>
        <w:t>nd references</w:t>
      </w:r>
      <w:r w:rsidR="00D3574D">
        <w:rPr>
          <w:rFonts w:eastAsia="微软雅黑" w:cs="Times New Roman"/>
          <w:kern w:val="0"/>
          <w:szCs w:val="20"/>
        </w:rPr>
        <w:t xml:space="preserve">. </w:t>
      </w:r>
      <w:r w:rsidR="008E22A8">
        <w:rPr>
          <w:rFonts w:eastAsia="微软雅黑" w:cs="Times New Roman"/>
          <w:kern w:val="0"/>
          <w:szCs w:val="20"/>
        </w:rPr>
        <w:t>The main text</w:t>
      </w:r>
      <w:r w:rsidR="00C71E95">
        <w:rPr>
          <w:rFonts w:eastAsia="微软雅黑" w:cs="Times New Roman"/>
          <w:kern w:val="0"/>
          <w:szCs w:val="20"/>
        </w:rPr>
        <w:t xml:space="preserve"> of the abstract </w:t>
      </w:r>
      <w:r w:rsidR="008E22A8">
        <w:rPr>
          <w:rFonts w:eastAsia="微软雅黑" w:cs="Times New Roman"/>
          <w:kern w:val="0"/>
          <w:szCs w:val="20"/>
        </w:rPr>
        <w:t>should</w:t>
      </w:r>
      <w:r w:rsidR="00D3574D" w:rsidRPr="00D3574D">
        <w:rPr>
          <w:rFonts w:eastAsia="微软雅黑" w:cs="Times New Roman"/>
          <w:kern w:val="0"/>
          <w:szCs w:val="20"/>
        </w:rPr>
        <w:t xml:space="preserve"> contain 800-1000 words</w:t>
      </w:r>
      <w:r w:rsidRPr="00C30051">
        <w:rPr>
          <w:rFonts w:eastAsia="微软雅黑" w:cs="Times New Roman"/>
          <w:kern w:val="0"/>
          <w:szCs w:val="20"/>
        </w:rPr>
        <w:t xml:space="preserve">. </w:t>
      </w:r>
      <w:r w:rsidR="00C71E95">
        <w:rPr>
          <w:rFonts w:eastAsia="微软雅黑" w:cs="Times New Roman"/>
          <w:kern w:val="0"/>
          <w:szCs w:val="20"/>
        </w:rPr>
        <w:t xml:space="preserve">References are excluded from the word count. </w:t>
      </w:r>
      <w:r w:rsidRPr="00CF1F2E">
        <w:rPr>
          <w:rFonts w:eastAsia="微软雅黑" w:cs="Times New Roman"/>
          <w:b/>
          <w:bCs/>
          <w:kern w:val="0"/>
          <w:szCs w:val="20"/>
        </w:rPr>
        <w:t>Abstracts should be written in English.</w:t>
      </w:r>
      <w:r w:rsidRPr="00C30051">
        <w:rPr>
          <w:rFonts w:eastAsia="微软雅黑" w:cs="Times New Roman"/>
          <w:kern w:val="0"/>
          <w:szCs w:val="20"/>
        </w:rPr>
        <w:t xml:space="preserve"> </w:t>
      </w:r>
    </w:p>
    <w:p w14:paraId="0F701139" w14:textId="30A6FC6E" w:rsidR="00FB4CF6" w:rsidRPr="00C30051" w:rsidRDefault="00FB4CF6" w:rsidP="00FB4CF6">
      <w:pPr>
        <w:widowControl/>
        <w:spacing w:after="150"/>
        <w:rPr>
          <w:rFonts w:eastAsia="微软雅黑" w:cs="Times New Roman"/>
          <w:b/>
          <w:bCs/>
          <w:kern w:val="0"/>
          <w:sz w:val="24"/>
        </w:rPr>
      </w:pPr>
      <w:r w:rsidRPr="00C30051">
        <w:rPr>
          <w:rFonts w:eastAsia="微软雅黑" w:cs="Times New Roman"/>
          <w:b/>
          <w:bCs/>
          <w:kern w:val="0"/>
          <w:sz w:val="24"/>
        </w:rPr>
        <w:t>Format</w:t>
      </w:r>
    </w:p>
    <w:p w14:paraId="595171B3" w14:textId="77777777" w:rsidR="00FB4CF6" w:rsidRPr="00C30051" w:rsidRDefault="00FB4CF6" w:rsidP="00FB4CF6">
      <w:pPr>
        <w:widowControl/>
        <w:spacing w:after="150"/>
        <w:rPr>
          <w:rFonts w:eastAsia="微软雅黑" w:cs="Times New Roman"/>
          <w:kern w:val="0"/>
          <w:szCs w:val="21"/>
        </w:rPr>
      </w:pPr>
      <w:r w:rsidRPr="00C30051">
        <w:rPr>
          <w:rFonts w:eastAsia="微软雅黑" w:cs="Times New Roman"/>
          <w:b/>
          <w:bCs/>
          <w:kern w:val="0"/>
          <w:szCs w:val="21"/>
        </w:rPr>
        <w:t>Title in English:</w:t>
      </w:r>
    </w:p>
    <w:p w14:paraId="2483D07F" w14:textId="313BB4B3" w:rsidR="00FB4CF6" w:rsidRPr="00C30051" w:rsidRDefault="00FB4CF6" w:rsidP="00FB4CF6">
      <w:pPr>
        <w:widowControl/>
        <w:spacing w:after="150"/>
        <w:rPr>
          <w:rFonts w:eastAsia="微软雅黑" w:cs="Times New Roman"/>
          <w:kern w:val="0"/>
          <w:szCs w:val="21"/>
        </w:rPr>
      </w:pPr>
      <w:r w:rsidRPr="00C30051">
        <w:rPr>
          <w:rFonts w:eastAsia="微软雅黑" w:cs="Times New Roman"/>
          <w:kern w:val="0"/>
          <w:szCs w:val="21"/>
        </w:rPr>
        <w:t xml:space="preserve">Times New Roman,15 point, bold, </w:t>
      </w:r>
      <w:r w:rsidR="00CD6B8C" w:rsidRPr="00C30051">
        <w:rPr>
          <w:rFonts w:eastAsia="微软雅黑" w:cs="Times New Roman" w:hint="eastAsia"/>
          <w:kern w:val="0"/>
          <w:szCs w:val="21"/>
        </w:rPr>
        <w:t>a</w:t>
      </w:r>
      <w:r w:rsidR="00CD6B8C" w:rsidRPr="00C30051">
        <w:rPr>
          <w:rFonts w:eastAsia="微软雅黑" w:cs="Times New Roman"/>
          <w:kern w:val="0"/>
          <w:szCs w:val="21"/>
        </w:rPr>
        <w:t>lign both ends</w:t>
      </w:r>
      <w:r w:rsidRPr="00C30051">
        <w:rPr>
          <w:rFonts w:eastAsia="微软雅黑" w:cs="Times New Roman"/>
          <w:kern w:val="0"/>
          <w:szCs w:val="21"/>
        </w:rPr>
        <w:t xml:space="preserve">, </w:t>
      </w:r>
      <w:r w:rsidR="00385CC4" w:rsidRPr="00C30051">
        <w:rPr>
          <w:rFonts w:eastAsia="微软雅黑" w:cs="Times New Roman"/>
          <w:kern w:val="0"/>
          <w:szCs w:val="21"/>
        </w:rPr>
        <w:t>1 line before segment, 0 line after segment</w:t>
      </w:r>
    </w:p>
    <w:p w14:paraId="6FE26443" w14:textId="209041B1" w:rsidR="00FB4CF6" w:rsidRPr="00C30051" w:rsidRDefault="00FB4CF6" w:rsidP="00FB4CF6">
      <w:pPr>
        <w:widowControl/>
        <w:spacing w:after="150"/>
        <w:rPr>
          <w:rFonts w:eastAsia="微软雅黑" w:cs="Times New Roman"/>
          <w:kern w:val="0"/>
          <w:szCs w:val="21"/>
        </w:rPr>
      </w:pPr>
      <w:r w:rsidRPr="00C30051">
        <w:rPr>
          <w:rFonts w:eastAsia="微软雅黑" w:cs="Times New Roman"/>
          <w:b/>
          <w:bCs/>
          <w:kern w:val="0"/>
          <w:szCs w:val="21"/>
        </w:rPr>
        <w:t xml:space="preserve">Author name(s) in English: </w:t>
      </w:r>
      <w:r w:rsidRPr="00C30051">
        <w:rPr>
          <w:rFonts w:eastAsia="微软雅黑" w:cs="Times New Roman"/>
          <w:kern w:val="0"/>
          <w:szCs w:val="21"/>
        </w:rPr>
        <w:t>Times New Roman,</w:t>
      </w:r>
      <w:r w:rsidR="00D63788">
        <w:rPr>
          <w:rFonts w:eastAsia="微软雅黑" w:cs="Times New Roman"/>
          <w:kern w:val="0"/>
          <w:szCs w:val="21"/>
        </w:rPr>
        <w:t xml:space="preserve"> </w:t>
      </w:r>
      <w:r w:rsidRPr="00C30051">
        <w:rPr>
          <w:rFonts w:eastAsia="微软雅黑" w:cs="Times New Roman"/>
          <w:kern w:val="0"/>
          <w:szCs w:val="21"/>
        </w:rPr>
        <w:t xml:space="preserve">12 </w:t>
      </w:r>
      <w:proofErr w:type="gramStart"/>
      <w:r w:rsidRPr="00C30051">
        <w:rPr>
          <w:rFonts w:eastAsia="微软雅黑" w:cs="Times New Roman"/>
          <w:kern w:val="0"/>
          <w:szCs w:val="21"/>
        </w:rPr>
        <w:t>point</w:t>
      </w:r>
      <w:proofErr w:type="gramEnd"/>
      <w:r w:rsidRPr="00C30051">
        <w:rPr>
          <w:rFonts w:eastAsia="微软雅黑" w:cs="Times New Roman"/>
          <w:kern w:val="0"/>
          <w:szCs w:val="21"/>
        </w:rPr>
        <w:t>.</w:t>
      </w:r>
    </w:p>
    <w:p w14:paraId="5B2D4D28" w14:textId="036DA644" w:rsidR="00FB4CF6" w:rsidRPr="00C30051" w:rsidRDefault="00FB4CF6" w:rsidP="00FB4CF6">
      <w:pPr>
        <w:widowControl/>
        <w:spacing w:after="150"/>
        <w:rPr>
          <w:rFonts w:eastAsia="微软雅黑" w:cs="Times New Roman"/>
          <w:kern w:val="0"/>
          <w:szCs w:val="21"/>
        </w:rPr>
      </w:pPr>
      <w:r w:rsidRPr="00C30051">
        <w:rPr>
          <w:rFonts w:eastAsia="微软雅黑" w:cs="Times New Roman"/>
          <w:b/>
          <w:bCs/>
          <w:kern w:val="0"/>
          <w:szCs w:val="21"/>
        </w:rPr>
        <w:t xml:space="preserve">Address in English: </w:t>
      </w:r>
      <w:r w:rsidRPr="00C30051">
        <w:rPr>
          <w:rFonts w:eastAsia="微软雅黑" w:cs="Times New Roman"/>
          <w:kern w:val="0"/>
          <w:szCs w:val="21"/>
        </w:rPr>
        <w:t>Times New Roman,</w:t>
      </w:r>
      <w:r w:rsidR="00D63788">
        <w:rPr>
          <w:rFonts w:eastAsia="微软雅黑" w:cs="Times New Roman"/>
          <w:kern w:val="0"/>
          <w:szCs w:val="21"/>
        </w:rPr>
        <w:t xml:space="preserve"> </w:t>
      </w:r>
      <w:r w:rsidRPr="00C30051">
        <w:rPr>
          <w:rFonts w:eastAsia="微软雅黑" w:cs="Times New Roman"/>
          <w:kern w:val="0"/>
          <w:szCs w:val="21"/>
        </w:rPr>
        <w:t xml:space="preserve">9 </w:t>
      </w:r>
      <w:proofErr w:type="gramStart"/>
      <w:r w:rsidRPr="00C30051">
        <w:rPr>
          <w:rFonts w:eastAsia="微软雅黑" w:cs="Times New Roman"/>
          <w:kern w:val="0"/>
          <w:szCs w:val="21"/>
        </w:rPr>
        <w:t>point</w:t>
      </w:r>
      <w:proofErr w:type="gramEnd"/>
      <w:r w:rsidRPr="00C30051">
        <w:rPr>
          <w:rFonts w:eastAsia="微软雅黑" w:cs="Times New Roman"/>
          <w:kern w:val="0"/>
          <w:szCs w:val="21"/>
        </w:rPr>
        <w:t>.</w:t>
      </w:r>
    </w:p>
    <w:p w14:paraId="73F5EA3E" w14:textId="77777777" w:rsidR="00FB4CF6" w:rsidRPr="00C30051" w:rsidRDefault="00FB4CF6" w:rsidP="00FB4CF6">
      <w:pPr>
        <w:widowControl/>
        <w:spacing w:after="150"/>
        <w:rPr>
          <w:rFonts w:eastAsia="微软雅黑" w:cs="Times New Roman"/>
          <w:kern w:val="0"/>
          <w:szCs w:val="21"/>
        </w:rPr>
      </w:pPr>
      <w:r w:rsidRPr="00C30051">
        <w:rPr>
          <w:rFonts w:eastAsia="微软雅黑" w:cs="Times New Roman"/>
          <w:b/>
          <w:bCs/>
          <w:kern w:val="0"/>
          <w:szCs w:val="21"/>
        </w:rPr>
        <w:t>Abstract and keywords:</w:t>
      </w:r>
    </w:p>
    <w:p w14:paraId="719B6750" w14:textId="770F7A22" w:rsidR="00FB4CF6" w:rsidRPr="00C30051" w:rsidRDefault="00FB4CF6" w:rsidP="00FB4CF6">
      <w:pPr>
        <w:widowControl/>
        <w:spacing w:after="150"/>
        <w:rPr>
          <w:rFonts w:eastAsia="微软雅黑" w:cs="Times New Roman"/>
          <w:kern w:val="0"/>
          <w:szCs w:val="21"/>
        </w:rPr>
      </w:pPr>
      <w:r w:rsidRPr="00C30051">
        <w:rPr>
          <w:rFonts w:eastAsia="微软雅黑" w:cs="Times New Roman"/>
          <w:kern w:val="0"/>
          <w:szCs w:val="21"/>
        </w:rPr>
        <w:t>Times New Roman,</w:t>
      </w:r>
      <w:r w:rsidR="00944F4D">
        <w:rPr>
          <w:rFonts w:eastAsia="微软雅黑" w:cs="Times New Roman"/>
          <w:kern w:val="0"/>
          <w:szCs w:val="21"/>
        </w:rPr>
        <w:t xml:space="preserve"> </w:t>
      </w:r>
      <w:r w:rsidRPr="00C30051">
        <w:rPr>
          <w:rFonts w:eastAsia="微软雅黑" w:cs="Times New Roman"/>
          <w:kern w:val="0"/>
          <w:szCs w:val="21"/>
        </w:rPr>
        <w:t>10.5 point</w:t>
      </w:r>
      <w:r w:rsidR="00385CC4" w:rsidRPr="00C30051">
        <w:rPr>
          <w:rFonts w:eastAsia="微软雅黑" w:cs="Times New Roman"/>
          <w:kern w:val="0"/>
          <w:szCs w:val="21"/>
        </w:rPr>
        <w:t>.</w:t>
      </w:r>
      <w:r w:rsidRPr="00C30051">
        <w:rPr>
          <w:rFonts w:eastAsia="微软雅黑" w:cs="Times New Roman"/>
          <w:kern w:val="0"/>
          <w:szCs w:val="21"/>
        </w:rPr>
        <w:t xml:space="preserve"> “Background, Aims and Scope”, “Methods</w:t>
      </w:r>
      <w:r w:rsidR="00237790">
        <w:rPr>
          <w:rFonts w:eastAsia="微软雅黑" w:cs="Times New Roman"/>
          <w:kern w:val="0"/>
          <w:szCs w:val="21"/>
        </w:rPr>
        <w:t>”</w:t>
      </w:r>
      <w:r w:rsidRPr="00C30051">
        <w:rPr>
          <w:rFonts w:eastAsia="微软雅黑" w:cs="Times New Roman"/>
          <w:kern w:val="0"/>
          <w:szCs w:val="21"/>
        </w:rPr>
        <w:t>, “Results and Discussion”, “Conclusion”</w:t>
      </w:r>
      <w:r w:rsidR="00944F4D">
        <w:rPr>
          <w:rFonts w:eastAsia="微软雅黑" w:cs="Times New Roman"/>
          <w:kern w:val="0"/>
          <w:szCs w:val="21"/>
        </w:rPr>
        <w:t>,</w:t>
      </w:r>
      <w:r w:rsidR="00385CC4" w:rsidRPr="00C30051">
        <w:rPr>
          <w:rFonts w:eastAsia="微软雅黑" w:cs="Times New Roman"/>
          <w:kern w:val="0"/>
          <w:szCs w:val="21"/>
        </w:rPr>
        <w:t xml:space="preserve"> and </w:t>
      </w:r>
      <w:r w:rsidRPr="00C30051">
        <w:rPr>
          <w:rFonts w:eastAsia="微软雅黑" w:cs="Times New Roman"/>
          <w:kern w:val="0"/>
          <w:szCs w:val="21"/>
        </w:rPr>
        <w:t>“</w:t>
      </w:r>
      <w:r w:rsidR="00CF1F2E">
        <w:rPr>
          <w:rFonts w:eastAsia="微软雅黑" w:cs="Times New Roman"/>
          <w:kern w:val="0"/>
          <w:szCs w:val="21"/>
        </w:rPr>
        <w:t>K</w:t>
      </w:r>
      <w:r w:rsidRPr="00C30051">
        <w:rPr>
          <w:rFonts w:eastAsia="微软雅黑" w:cs="Times New Roman"/>
          <w:kern w:val="0"/>
          <w:szCs w:val="21"/>
        </w:rPr>
        <w:t>eywords”</w:t>
      </w:r>
      <w:r w:rsidR="00385CC4" w:rsidRPr="00C30051">
        <w:rPr>
          <w:rFonts w:eastAsia="微软雅黑" w:cs="Times New Roman"/>
          <w:kern w:val="0"/>
          <w:szCs w:val="21"/>
        </w:rPr>
        <w:t xml:space="preserve"> should be </w:t>
      </w:r>
      <w:r w:rsidRPr="00C30051">
        <w:rPr>
          <w:rFonts w:eastAsia="微软雅黑" w:cs="Times New Roman"/>
          <w:kern w:val="0"/>
          <w:szCs w:val="21"/>
        </w:rPr>
        <w:t>bold.</w:t>
      </w:r>
      <w:r w:rsidR="00385CC4" w:rsidRPr="00C30051">
        <w:t xml:space="preserve"> For </w:t>
      </w:r>
      <w:r w:rsidR="00385CC4" w:rsidRPr="00C30051">
        <w:rPr>
          <w:rFonts w:eastAsia="微软雅黑" w:cs="Times New Roman"/>
          <w:kern w:val="0"/>
          <w:szCs w:val="21"/>
        </w:rPr>
        <w:t>keywords: 0 line before segment, 1 line after segment</w:t>
      </w:r>
      <w:r w:rsidR="00A40080">
        <w:rPr>
          <w:rFonts w:eastAsia="微软雅黑" w:cs="Times New Roman"/>
          <w:kern w:val="0"/>
          <w:szCs w:val="21"/>
        </w:rPr>
        <w:t>.</w:t>
      </w:r>
    </w:p>
    <w:p w14:paraId="71D74D83" w14:textId="77777777" w:rsidR="00FB4CF6" w:rsidRPr="00C30051" w:rsidRDefault="00FB4CF6" w:rsidP="00FB4CF6">
      <w:pPr>
        <w:widowControl/>
        <w:spacing w:after="150"/>
        <w:rPr>
          <w:rFonts w:eastAsia="微软雅黑" w:cs="Times New Roman"/>
          <w:b/>
          <w:bCs/>
          <w:kern w:val="0"/>
          <w:szCs w:val="21"/>
        </w:rPr>
      </w:pPr>
      <w:r w:rsidRPr="00C30051">
        <w:rPr>
          <w:rFonts w:eastAsia="微软雅黑" w:cs="Times New Roman"/>
          <w:b/>
          <w:bCs/>
          <w:kern w:val="0"/>
          <w:szCs w:val="21"/>
        </w:rPr>
        <w:t>Figures and tables</w:t>
      </w:r>
    </w:p>
    <w:p w14:paraId="6BC598B1" w14:textId="23E1CEE4" w:rsidR="00FB4CF6" w:rsidRPr="00C30051" w:rsidRDefault="00FB4CF6" w:rsidP="00F93644">
      <w:pPr>
        <w:widowControl/>
        <w:spacing w:after="150"/>
        <w:rPr>
          <w:rFonts w:eastAsia="微软雅黑" w:cs="Times New Roman"/>
          <w:kern w:val="0"/>
          <w:szCs w:val="21"/>
        </w:rPr>
      </w:pPr>
      <w:r w:rsidRPr="00C30051">
        <w:rPr>
          <w:rFonts w:eastAsia="微软雅黑" w:cs="Times New Roman"/>
          <w:kern w:val="0"/>
          <w:szCs w:val="21"/>
        </w:rPr>
        <w:t xml:space="preserve">Title of figures and tables: Times New Roman, 9 </w:t>
      </w:r>
      <w:proofErr w:type="gramStart"/>
      <w:r w:rsidRPr="00C30051">
        <w:rPr>
          <w:rFonts w:eastAsia="微软雅黑" w:cs="Times New Roman"/>
          <w:kern w:val="0"/>
          <w:szCs w:val="21"/>
        </w:rPr>
        <w:t>point</w:t>
      </w:r>
      <w:proofErr w:type="gramEnd"/>
      <w:r w:rsidRPr="00C30051">
        <w:rPr>
          <w:rFonts w:eastAsia="微软雅黑" w:cs="Times New Roman"/>
          <w:kern w:val="0"/>
          <w:szCs w:val="21"/>
        </w:rPr>
        <w:t>, bold. Font size of all letters</w:t>
      </w:r>
      <w:r w:rsidR="00F93644" w:rsidRPr="00C30051">
        <w:rPr>
          <w:rFonts w:eastAsia="微软雅黑" w:cs="Times New Roman"/>
          <w:kern w:val="0"/>
          <w:szCs w:val="21"/>
        </w:rPr>
        <w:t xml:space="preserve"> </w:t>
      </w:r>
      <w:r w:rsidRPr="00C30051">
        <w:rPr>
          <w:rFonts w:eastAsia="微软雅黑" w:cs="Times New Roman"/>
          <w:kern w:val="0"/>
          <w:szCs w:val="21"/>
        </w:rPr>
        <w:t>and words in the figures and tables should be the same</w:t>
      </w:r>
      <w:r w:rsidR="00F93644" w:rsidRPr="00C30051">
        <w:rPr>
          <w:rFonts w:eastAsia="微软雅黑" w:cs="Times New Roman"/>
          <w:kern w:val="0"/>
          <w:szCs w:val="21"/>
        </w:rPr>
        <w:t xml:space="preserve"> </w:t>
      </w:r>
      <w:r w:rsidRPr="00C30051">
        <w:rPr>
          <w:rFonts w:eastAsia="微软雅黑" w:cs="Times New Roman"/>
          <w:kern w:val="0"/>
          <w:szCs w:val="21"/>
        </w:rPr>
        <w:t>(usually in 9 point).</w:t>
      </w:r>
    </w:p>
    <w:p w14:paraId="3C074045" w14:textId="638CE907" w:rsidR="00FB4CF6" w:rsidRPr="00C30051" w:rsidRDefault="000B5B7B" w:rsidP="00FB4CF6">
      <w:pPr>
        <w:widowControl/>
        <w:spacing w:after="150"/>
        <w:rPr>
          <w:rFonts w:eastAsia="微软雅黑" w:cs="Times New Roman"/>
          <w:kern w:val="0"/>
          <w:szCs w:val="21"/>
        </w:rPr>
      </w:pPr>
      <w:r>
        <w:rPr>
          <w:rFonts w:eastAsia="微软雅黑" w:cs="Times New Roman"/>
          <w:kern w:val="0"/>
          <w:szCs w:val="21"/>
        </w:rPr>
        <w:t>T</w:t>
      </w:r>
      <w:r w:rsidRPr="000B5B7B">
        <w:rPr>
          <w:rFonts w:eastAsia="微软雅黑" w:cs="Times New Roman"/>
          <w:kern w:val="0"/>
          <w:szCs w:val="21"/>
        </w:rPr>
        <w:t xml:space="preserve">ables and figures should be mentioned in </w:t>
      </w:r>
      <w:r>
        <w:rPr>
          <w:rFonts w:eastAsia="微软雅黑" w:cs="Times New Roman"/>
          <w:kern w:val="0"/>
          <w:szCs w:val="21"/>
        </w:rPr>
        <w:t>the text</w:t>
      </w:r>
      <w:r w:rsidRPr="000B5B7B">
        <w:rPr>
          <w:rFonts w:eastAsia="微软雅黑" w:cs="Times New Roman"/>
          <w:kern w:val="0"/>
          <w:szCs w:val="21"/>
        </w:rPr>
        <w:t xml:space="preserve"> before they appear in the document.</w:t>
      </w:r>
      <w:r w:rsidR="001C3311" w:rsidRPr="001C3311">
        <w:t xml:space="preserve"> </w:t>
      </w:r>
      <w:r w:rsidR="001C3311" w:rsidRPr="001C3311">
        <w:rPr>
          <w:rFonts w:eastAsia="微软雅黑" w:cs="Times New Roman"/>
          <w:kern w:val="0"/>
          <w:szCs w:val="21"/>
        </w:rPr>
        <w:t>Captions for tables are placed above the table</w:t>
      </w:r>
      <w:r>
        <w:rPr>
          <w:rFonts w:eastAsia="微软雅黑" w:cs="Times New Roman"/>
          <w:kern w:val="0"/>
          <w:szCs w:val="21"/>
        </w:rPr>
        <w:t xml:space="preserve">, </w:t>
      </w:r>
      <w:r w:rsidR="001C3311" w:rsidRPr="001C3311">
        <w:rPr>
          <w:rFonts w:eastAsia="微软雅黑" w:cs="Times New Roman"/>
          <w:kern w:val="0"/>
          <w:szCs w:val="21"/>
        </w:rPr>
        <w:t>and captions for figures are placed below the figure.</w:t>
      </w:r>
    </w:p>
    <w:p w14:paraId="1CCA8731" w14:textId="0EFDD6D6" w:rsidR="00FB4CF6" w:rsidRDefault="00FB4CF6" w:rsidP="00F93644">
      <w:pPr>
        <w:widowControl/>
        <w:spacing w:after="150"/>
        <w:rPr>
          <w:rFonts w:eastAsia="微软雅黑" w:cs="Times New Roman"/>
          <w:kern w:val="0"/>
          <w:szCs w:val="21"/>
        </w:rPr>
      </w:pPr>
      <w:r w:rsidRPr="00C30051">
        <w:rPr>
          <w:rFonts w:eastAsia="微软雅黑" w:cs="Times New Roman"/>
          <w:kern w:val="0"/>
          <w:szCs w:val="21"/>
        </w:rPr>
        <w:t>Tables use three-line tables and are placed directly in the text at the appropriate location. Tables should be accompanied by a table number, a table title, and detailed table text and table notes to make the table self-explanatory. Tables are sorted in the order in which they are mentioned in the text and marked with Arabic numerals. The table serial number and table title are at the top of the table, and the table notes are at the bottom of the table. For example, time and its unit are written as "</w:t>
      </w:r>
      <w:r w:rsidRPr="00C30051">
        <w:rPr>
          <w:rFonts w:eastAsia="微软雅黑" w:cs="Times New Roman"/>
          <w:i/>
          <w:kern w:val="0"/>
          <w:szCs w:val="21"/>
        </w:rPr>
        <w:t>t</w:t>
      </w:r>
      <w:r w:rsidRPr="00C30051">
        <w:rPr>
          <w:rFonts w:eastAsia="微软雅黑" w:cs="Times New Roman"/>
          <w:kern w:val="0"/>
          <w:szCs w:val="21"/>
        </w:rPr>
        <w:t xml:space="preserve">/min", where </w:t>
      </w:r>
      <w:proofErr w:type="spellStart"/>
      <w:r w:rsidRPr="00C30051">
        <w:rPr>
          <w:rFonts w:eastAsia="微软雅黑" w:cs="Times New Roman"/>
          <w:i/>
          <w:kern w:val="0"/>
          <w:szCs w:val="21"/>
        </w:rPr>
        <w:t>t</w:t>
      </w:r>
      <w:proofErr w:type="spellEnd"/>
      <w:r w:rsidRPr="00C30051">
        <w:rPr>
          <w:rFonts w:eastAsia="微软雅黑" w:cs="Times New Roman"/>
          <w:kern w:val="0"/>
          <w:szCs w:val="21"/>
        </w:rPr>
        <w:t xml:space="preserve"> is in italics and min is in non-italics; concentration and its unit are: </w:t>
      </w:r>
      <w:r w:rsidRPr="00C30051">
        <w:rPr>
          <w:rFonts w:eastAsia="微软雅黑" w:cs="Times New Roman"/>
          <w:i/>
          <w:kern w:val="0"/>
          <w:szCs w:val="21"/>
        </w:rPr>
        <w:t>c</w:t>
      </w:r>
      <w:r w:rsidRPr="00C30051">
        <w:rPr>
          <w:rFonts w:eastAsia="微软雅黑" w:cs="Times New Roman"/>
          <w:kern w:val="0"/>
          <w:szCs w:val="21"/>
        </w:rPr>
        <w:t>/mg·L</w:t>
      </w:r>
      <w:r w:rsidRPr="00C30051">
        <w:rPr>
          <w:rFonts w:eastAsia="微软雅黑" w:cs="Times New Roman"/>
          <w:kern w:val="0"/>
          <w:szCs w:val="21"/>
          <w:vertAlign w:val="superscript"/>
        </w:rPr>
        <w:t>-1</w:t>
      </w:r>
      <w:r w:rsidRPr="00C30051">
        <w:rPr>
          <w:rFonts w:eastAsia="微软雅黑" w:cs="Times New Roman"/>
          <w:kern w:val="0"/>
          <w:szCs w:val="21"/>
        </w:rPr>
        <w:t xml:space="preserve">, where </w:t>
      </w:r>
      <w:r w:rsidRPr="00C30051">
        <w:rPr>
          <w:rFonts w:eastAsia="微软雅黑" w:cs="Times New Roman"/>
          <w:i/>
          <w:kern w:val="0"/>
          <w:szCs w:val="21"/>
        </w:rPr>
        <w:t>c</w:t>
      </w:r>
      <w:r w:rsidRPr="00C30051">
        <w:rPr>
          <w:rFonts w:eastAsia="微软雅黑" w:cs="Times New Roman"/>
          <w:kern w:val="0"/>
          <w:szCs w:val="21"/>
        </w:rPr>
        <w:t xml:space="preserve"> is in italics and mg</w:t>
      </w:r>
      <w:r w:rsidR="00163FC9" w:rsidRPr="00163FC9">
        <w:rPr>
          <w:rFonts w:cs="Times New Roman"/>
        </w:rPr>
        <w:t>·</w:t>
      </w:r>
      <w:r w:rsidRPr="00C30051">
        <w:rPr>
          <w:rFonts w:eastAsia="微软雅黑" w:cs="Times New Roman"/>
          <w:kern w:val="0"/>
          <w:szCs w:val="21"/>
        </w:rPr>
        <w:t>L</w:t>
      </w:r>
      <w:r w:rsidRPr="00C30051">
        <w:rPr>
          <w:rFonts w:eastAsia="微软雅黑" w:cs="Times New Roman"/>
          <w:kern w:val="0"/>
          <w:szCs w:val="21"/>
          <w:vertAlign w:val="superscript"/>
        </w:rPr>
        <w:t>-1</w:t>
      </w:r>
      <w:r w:rsidRPr="00C30051">
        <w:rPr>
          <w:rFonts w:eastAsia="微软雅黑" w:cs="Times New Roman"/>
          <w:kern w:val="0"/>
          <w:szCs w:val="21"/>
        </w:rPr>
        <w:t xml:space="preserve"> is in non-italics.</w:t>
      </w:r>
    </w:p>
    <w:p w14:paraId="30EA2431" w14:textId="666DB399" w:rsidR="00710EC9" w:rsidRPr="00CF1F2E" w:rsidRDefault="00710EC9" w:rsidP="00F93644">
      <w:pPr>
        <w:widowControl/>
        <w:spacing w:after="150"/>
        <w:rPr>
          <w:rFonts w:eastAsia="微软雅黑" w:cs="Times New Roman"/>
          <w:b/>
          <w:bCs/>
          <w:kern w:val="0"/>
          <w:szCs w:val="21"/>
        </w:rPr>
      </w:pPr>
      <w:r w:rsidRPr="00CF1F2E">
        <w:rPr>
          <w:rFonts w:eastAsia="微软雅黑" w:cs="Times New Roman"/>
          <w:b/>
          <w:bCs/>
          <w:kern w:val="0"/>
          <w:szCs w:val="21"/>
        </w:rPr>
        <w:t>References:</w:t>
      </w:r>
    </w:p>
    <w:p w14:paraId="198FEF78" w14:textId="58EAD342" w:rsidR="00710EC9" w:rsidRPr="00571D86" w:rsidRDefault="00571D86" w:rsidP="00F93644">
      <w:pPr>
        <w:widowControl/>
        <w:spacing w:after="150"/>
        <w:rPr>
          <w:rFonts w:eastAsia="微软雅黑" w:cs="Times New Roman"/>
          <w:kern w:val="0"/>
          <w:szCs w:val="21"/>
        </w:rPr>
      </w:pPr>
      <w:r w:rsidRPr="00571D86">
        <w:rPr>
          <w:rFonts w:eastAsia="微软雅黑" w:cs="Times New Roman"/>
          <w:kern w:val="0"/>
          <w:szCs w:val="21"/>
        </w:rPr>
        <w:t>Reference citations should be accurate, complete, and presented in a consistent format.</w:t>
      </w:r>
      <w:r>
        <w:rPr>
          <w:rFonts w:eastAsia="微软雅黑" w:cs="Times New Roman"/>
          <w:kern w:val="0"/>
          <w:szCs w:val="21"/>
        </w:rPr>
        <w:t xml:space="preserve"> </w:t>
      </w:r>
      <w:r w:rsidR="00710EC9" w:rsidRPr="00710EC9">
        <w:rPr>
          <w:rFonts w:eastAsia="微软雅黑" w:cs="Times New Roman"/>
          <w:kern w:val="0"/>
          <w:szCs w:val="21"/>
        </w:rPr>
        <w:t xml:space="preserve">References </w:t>
      </w:r>
      <w:r w:rsidR="00541CA2">
        <w:rPr>
          <w:rFonts w:eastAsia="微软雅黑" w:cs="Times New Roman" w:hint="eastAsia"/>
          <w:kern w:val="0"/>
          <w:szCs w:val="21"/>
        </w:rPr>
        <w:t>shou</w:t>
      </w:r>
      <w:r w:rsidR="00541CA2">
        <w:rPr>
          <w:rFonts w:eastAsia="微软雅黑" w:cs="Times New Roman"/>
          <w:kern w:val="0"/>
          <w:szCs w:val="21"/>
        </w:rPr>
        <w:t>ld be</w:t>
      </w:r>
      <w:r w:rsidR="00710EC9" w:rsidRPr="00710EC9">
        <w:rPr>
          <w:rFonts w:eastAsia="微软雅黑" w:cs="Times New Roman"/>
          <w:kern w:val="0"/>
          <w:szCs w:val="21"/>
        </w:rPr>
        <w:t xml:space="preserve"> numbered</w:t>
      </w:r>
      <w:r>
        <w:rPr>
          <w:rFonts w:eastAsia="微软雅黑" w:cs="Times New Roman"/>
          <w:kern w:val="0"/>
          <w:szCs w:val="21"/>
        </w:rPr>
        <w:t xml:space="preserve"> and </w:t>
      </w:r>
      <w:r w:rsidR="00710EC9" w:rsidRPr="00710EC9">
        <w:rPr>
          <w:rFonts w:eastAsia="微软雅黑" w:cs="Times New Roman"/>
          <w:kern w:val="0"/>
          <w:szCs w:val="21"/>
        </w:rPr>
        <w:t>ordered sequentially as they appear in the</w:t>
      </w:r>
      <w:r w:rsidR="00541CA2">
        <w:rPr>
          <w:rFonts w:eastAsia="微软雅黑" w:cs="Times New Roman"/>
          <w:kern w:val="0"/>
          <w:szCs w:val="21"/>
        </w:rPr>
        <w:t xml:space="preserve"> text</w:t>
      </w:r>
      <w:r w:rsidR="00BC1837">
        <w:rPr>
          <w:rFonts w:eastAsia="微软雅黑" w:cs="Times New Roman"/>
          <w:kern w:val="0"/>
          <w:szCs w:val="21"/>
        </w:rPr>
        <w:t>, with r</w:t>
      </w:r>
      <w:r w:rsidR="00BC1837" w:rsidRPr="00BC1837">
        <w:rPr>
          <w:rFonts w:eastAsia="微软雅黑" w:cs="Times New Roman"/>
          <w:kern w:val="0"/>
          <w:szCs w:val="21"/>
        </w:rPr>
        <w:t xml:space="preserve">eference numbers in superscript </w:t>
      </w:r>
      <w:r w:rsidR="00BC1837">
        <w:rPr>
          <w:rFonts w:eastAsia="微软雅黑" w:cs="Times New Roman"/>
          <w:kern w:val="0"/>
          <w:szCs w:val="21"/>
        </w:rPr>
        <w:t xml:space="preserve">and </w:t>
      </w:r>
      <w:r w:rsidR="00BC1837" w:rsidRPr="00BC1837">
        <w:rPr>
          <w:rFonts w:eastAsia="微软雅黑" w:cs="Times New Roman"/>
          <w:kern w:val="0"/>
          <w:szCs w:val="21"/>
        </w:rPr>
        <w:t>enclosed in brackets</w:t>
      </w:r>
      <w:r w:rsidR="00BC1837">
        <w:rPr>
          <w:rFonts w:eastAsia="微软雅黑" w:cs="Times New Roman"/>
          <w:kern w:val="0"/>
          <w:szCs w:val="21"/>
        </w:rPr>
        <w:t>.</w:t>
      </w:r>
    </w:p>
    <w:p w14:paraId="1EFD3B31" w14:textId="73A4501B" w:rsidR="00BB62F1" w:rsidRDefault="00FB4CF6" w:rsidP="00FB4CF6">
      <w:pPr>
        <w:rPr>
          <w:rFonts w:eastAsia="微软雅黑" w:cs="Times New Roman"/>
          <w:kern w:val="0"/>
          <w:szCs w:val="21"/>
        </w:rPr>
      </w:pPr>
      <w:r w:rsidRPr="00C30051">
        <w:rPr>
          <w:rFonts w:eastAsia="微软雅黑" w:cs="Times New Roman"/>
          <w:kern w:val="0"/>
          <w:szCs w:val="21"/>
        </w:rPr>
        <w:t>Please refer to the template for details. (The template is only for demonstrative purposes).</w:t>
      </w:r>
    </w:p>
    <w:p w14:paraId="7580B40F" w14:textId="03FA2A1B" w:rsidR="00BB62F1" w:rsidRPr="00BB62F1" w:rsidRDefault="00BB62F1" w:rsidP="00BB62F1">
      <w:pPr>
        <w:widowControl/>
        <w:spacing w:after="150"/>
        <w:rPr>
          <w:rFonts w:eastAsia="微软雅黑" w:cs="Times New Roman"/>
          <w:b/>
          <w:bCs/>
          <w:kern w:val="0"/>
          <w:sz w:val="24"/>
        </w:rPr>
      </w:pPr>
      <w:r w:rsidRPr="00BB62F1">
        <w:rPr>
          <w:rFonts w:eastAsia="微软雅黑" w:cs="Times New Roman"/>
          <w:b/>
          <w:bCs/>
          <w:kern w:val="0"/>
          <w:sz w:val="24"/>
        </w:rPr>
        <w:t>File Naming</w:t>
      </w:r>
    </w:p>
    <w:p w14:paraId="124F3452" w14:textId="7FA8392C" w:rsidR="00F93644" w:rsidRDefault="00BB62F1" w:rsidP="00BB62F1">
      <w:pPr>
        <w:rPr>
          <w:rFonts w:cs="宋体"/>
          <w:b/>
          <w:bCs/>
          <w:kern w:val="0"/>
          <w:sz w:val="30"/>
          <w:szCs w:val="30"/>
        </w:rPr>
      </w:pPr>
      <w:r w:rsidRPr="00BB62F1">
        <w:rPr>
          <w:rFonts w:eastAsia="微软雅黑" w:cs="Times New Roman"/>
          <w:kern w:val="0"/>
          <w:szCs w:val="21"/>
        </w:rPr>
        <w:t>T</w:t>
      </w:r>
      <w:r w:rsidRPr="00BB62F1">
        <w:rPr>
          <w:rFonts w:eastAsia="微软雅黑" w:cs="Times New Roman" w:hint="eastAsia"/>
          <w:kern w:val="0"/>
          <w:szCs w:val="21"/>
        </w:rPr>
        <w:t>h</w:t>
      </w:r>
      <w:r w:rsidRPr="00BB62F1">
        <w:rPr>
          <w:rFonts w:eastAsia="微软雅黑" w:cs="Times New Roman"/>
          <w:kern w:val="0"/>
          <w:szCs w:val="21"/>
        </w:rPr>
        <w:t>e extended abstract should be named in the format of [Author’s Name + S</w:t>
      </w:r>
      <w:r w:rsidRPr="00BB62F1">
        <w:rPr>
          <w:rFonts w:eastAsia="微软雅黑" w:cs="Times New Roman" w:hint="eastAsia"/>
          <w:kern w:val="0"/>
          <w:szCs w:val="21"/>
        </w:rPr>
        <w:t>choo</w:t>
      </w:r>
      <w:r w:rsidRPr="00BB62F1">
        <w:rPr>
          <w:rFonts w:eastAsia="微软雅黑" w:cs="Times New Roman"/>
          <w:kern w:val="0"/>
          <w:szCs w:val="21"/>
        </w:rPr>
        <w:t>l].</w:t>
      </w:r>
      <w:r w:rsidR="00F93644">
        <w:rPr>
          <w:sz w:val="30"/>
          <w:szCs w:val="30"/>
        </w:rPr>
        <w:br w:type="page"/>
      </w:r>
    </w:p>
    <w:p w14:paraId="4DF7A7DC" w14:textId="77777777" w:rsidR="00254475" w:rsidRPr="00C30051" w:rsidRDefault="00254475" w:rsidP="00254475">
      <w:pPr>
        <w:pStyle w:val="a9"/>
        <w:spacing w:beforeLines="100" w:before="312" w:afterLines="0" w:after="0"/>
        <w:jc w:val="both"/>
        <w:outlineLvl w:val="0"/>
        <w:rPr>
          <w:sz w:val="30"/>
          <w:szCs w:val="30"/>
        </w:rPr>
      </w:pPr>
      <w:r w:rsidRPr="00C30051">
        <w:rPr>
          <w:rFonts w:hint="eastAsia"/>
          <w:sz w:val="30"/>
          <w:szCs w:val="30"/>
        </w:rPr>
        <w:lastRenderedPageBreak/>
        <w:t xml:space="preserve">Research on </w:t>
      </w:r>
      <w:r w:rsidRPr="00C30051">
        <w:rPr>
          <w:sz w:val="30"/>
          <w:szCs w:val="30"/>
        </w:rPr>
        <w:t>p</w:t>
      </w:r>
      <w:r w:rsidRPr="00C30051">
        <w:rPr>
          <w:rFonts w:hint="eastAsia"/>
          <w:sz w:val="30"/>
          <w:szCs w:val="30"/>
        </w:rPr>
        <w:t>ermeability</w:t>
      </w:r>
      <w:r w:rsidRPr="00C30051">
        <w:rPr>
          <w:sz w:val="30"/>
          <w:szCs w:val="30"/>
        </w:rPr>
        <w:t xml:space="preserve"> </w:t>
      </w:r>
      <w:r w:rsidRPr="00C30051">
        <w:rPr>
          <w:rFonts w:hint="eastAsia"/>
          <w:sz w:val="30"/>
          <w:szCs w:val="30"/>
        </w:rPr>
        <w:t xml:space="preserve">of </w:t>
      </w:r>
      <w:r w:rsidRPr="00C30051">
        <w:rPr>
          <w:sz w:val="30"/>
          <w:szCs w:val="30"/>
        </w:rPr>
        <w:t>municipal solid waste: A case study</w:t>
      </w:r>
    </w:p>
    <w:p w14:paraId="30EF9497" w14:textId="77777777" w:rsidR="00254475" w:rsidRPr="00CF1F2E" w:rsidRDefault="00254475" w:rsidP="00254475">
      <w:pPr>
        <w:pStyle w:val="a8"/>
        <w:rPr>
          <w:u w:val="single"/>
          <w:lang w:val="de-DE"/>
        </w:rPr>
      </w:pPr>
      <w:r w:rsidRPr="00C30051">
        <w:rPr>
          <w:lang w:val="de-DE"/>
        </w:rPr>
        <w:t>Zhigang</w:t>
      </w:r>
      <w:r>
        <w:rPr>
          <w:lang w:val="de-DE"/>
        </w:rPr>
        <w:t xml:space="preserve"> Wang</w:t>
      </w:r>
      <w:r w:rsidRPr="00C30051">
        <w:rPr>
          <w:rFonts w:eastAsia="宋体"/>
          <w:bCs/>
          <w:vertAlign w:val="superscript"/>
          <w:lang w:val="de-DE"/>
        </w:rPr>
        <w:t>1</w:t>
      </w:r>
      <w:r w:rsidRPr="00C30051">
        <w:rPr>
          <w:lang w:val="de-DE"/>
        </w:rPr>
        <w:t>, Xiangdong</w:t>
      </w:r>
      <w:r>
        <w:rPr>
          <w:lang w:val="de-DE"/>
        </w:rPr>
        <w:t xml:space="preserve"> Chen</w:t>
      </w:r>
      <w:r w:rsidRPr="00C30051">
        <w:rPr>
          <w:rFonts w:eastAsia="宋体"/>
          <w:bCs/>
          <w:vertAlign w:val="superscript"/>
          <w:lang w:val="de-DE"/>
        </w:rPr>
        <w:t>2</w:t>
      </w:r>
      <w:r w:rsidRPr="00C30051">
        <w:rPr>
          <w:lang w:val="de-DE"/>
        </w:rPr>
        <w:t>, Yin</w:t>
      </w:r>
      <w:r>
        <w:rPr>
          <w:lang w:val="de-DE"/>
        </w:rPr>
        <w:t>g Zhuge</w:t>
      </w:r>
      <w:r w:rsidRPr="00C30051">
        <w:rPr>
          <w:rFonts w:eastAsia="宋体"/>
          <w:bCs/>
          <w:vertAlign w:val="superscript"/>
          <w:lang w:val="de-DE"/>
        </w:rPr>
        <w:t>3</w:t>
      </w:r>
      <w:r w:rsidRPr="00CF1F2E">
        <w:rPr>
          <w:bCs/>
        </w:rPr>
        <w:t xml:space="preserve">, </w:t>
      </w:r>
      <w:r>
        <w:rPr>
          <w:bCs/>
        </w:rPr>
        <w:t>Julia Smith</w:t>
      </w:r>
      <w:r>
        <w:rPr>
          <w:bCs/>
          <w:vertAlign w:val="superscript"/>
        </w:rPr>
        <w:t>3</w:t>
      </w:r>
      <w:r>
        <w:rPr>
          <w:bCs/>
        </w:rPr>
        <w:t>, Ming Li</w:t>
      </w:r>
      <w:r w:rsidRPr="00CF1F2E">
        <w:rPr>
          <w:bCs/>
          <w:vertAlign w:val="superscript"/>
        </w:rPr>
        <w:t>1,*</w:t>
      </w:r>
    </w:p>
    <w:p w14:paraId="72242D62" w14:textId="77777777" w:rsidR="00254475" w:rsidRDefault="00254475" w:rsidP="00254475">
      <w:pPr>
        <w:pStyle w:val="050"/>
        <w:spacing w:after="0"/>
        <w:rPr>
          <w:rFonts w:cs="Times New Roman"/>
          <w:szCs w:val="18"/>
        </w:rPr>
      </w:pPr>
      <w:r w:rsidRPr="00C30051">
        <w:rPr>
          <w:rFonts w:eastAsia="宋体" w:hAnsi="宋体" w:cs="Times New Roman"/>
          <w:szCs w:val="18"/>
          <w:lang w:val="de-DE"/>
        </w:rPr>
        <w:t>(</w:t>
      </w:r>
      <w:r w:rsidRPr="00C30051">
        <w:rPr>
          <w:rFonts w:cs="Times New Roman"/>
          <w:szCs w:val="18"/>
        </w:rPr>
        <w:t>1. Department of Thermal Engineering, Tsinghua University, Beijing 100084,</w:t>
      </w:r>
      <w:r>
        <w:rPr>
          <w:rFonts w:cs="Times New Roman"/>
          <w:szCs w:val="18"/>
        </w:rPr>
        <w:t xml:space="preserve"> </w:t>
      </w:r>
      <w:r w:rsidRPr="00C30051">
        <w:rPr>
          <w:rFonts w:cs="Times New Roman"/>
          <w:szCs w:val="18"/>
        </w:rPr>
        <w:t>China;</w:t>
      </w:r>
      <w:r>
        <w:rPr>
          <w:rFonts w:cs="Times New Roman"/>
          <w:szCs w:val="18"/>
        </w:rPr>
        <w:t xml:space="preserve"> </w:t>
      </w:r>
      <w:r w:rsidRPr="00C30051">
        <w:rPr>
          <w:rFonts w:cs="Times New Roman"/>
          <w:szCs w:val="18"/>
        </w:rPr>
        <w:t>2.</w:t>
      </w:r>
      <w:r>
        <w:rPr>
          <w:rFonts w:cs="Times New Roman"/>
          <w:szCs w:val="18"/>
        </w:rPr>
        <w:t xml:space="preserve"> </w:t>
      </w:r>
      <w:r w:rsidRPr="00C30051">
        <w:rPr>
          <w:rFonts w:cs="Times New Roman"/>
          <w:szCs w:val="18"/>
        </w:rPr>
        <w:t>Institute of Solar Energy,</w:t>
      </w:r>
      <w:r>
        <w:rPr>
          <w:rFonts w:cs="Times New Roman"/>
          <w:szCs w:val="18"/>
        </w:rPr>
        <w:t xml:space="preserve"> </w:t>
      </w:r>
      <w:r w:rsidRPr="00C30051">
        <w:rPr>
          <w:rFonts w:cs="Times New Roman"/>
          <w:szCs w:val="18"/>
        </w:rPr>
        <w:t xml:space="preserve">Xi’an </w:t>
      </w:r>
      <w:proofErr w:type="spellStart"/>
      <w:r w:rsidRPr="00C30051">
        <w:rPr>
          <w:rFonts w:cs="Times New Roman"/>
          <w:szCs w:val="18"/>
        </w:rPr>
        <w:t>Jiaotong</w:t>
      </w:r>
      <w:proofErr w:type="spellEnd"/>
      <w:r w:rsidRPr="00C30051">
        <w:rPr>
          <w:rFonts w:cs="Times New Roman"/>
          <w:szCs w:val="18"/>
        </w:rPr>
        <w:t xml:space="preserve"> University,</w:t>
      </w:r>
      <w:r>
        <w:rPr>
          <w:rFonts w:cs="Times New Roman"/>
          <w:szCs w:val="18"/>
        </w:rPr>
        <w:t xml:space="preserve"> </w:t>
      </w:r>
      <w:r w:rsidRPr="00C30051">
        <w:rPr>
          <w:rFonts w:cs="Times New Roman"/>
          <w:szCs w:val="18"/>
        </w:rPr>
        <w:t>Xi’an</w:t>
      </w:r>
      <w:r>
        <w:rPr>
          <w:rFonts w:cs="Times New Roman"/>
          <w:szCs w:val="18"/>
        </w:rPr>
        <w:t xml:space="preserve"> </w:t>
      </w:r>
      <w:r w:rsidRPr="00C30051">
        <w:rPr>
          <w:rFonts w:cs="Times New Roman"/>
          <w:szCs w:val="18"/>
        </w:rPr>
        <w:t>710049,</w:t>
      </w:r>
      <w:r>
        <w:rPr>
          <w:rFonts w:cs="Times New Roman"/>
          <w:szCs w:val="18"/>
        </w:rPr>
        <w:t xml:space="preserve"> </w:t>
      </w:r>
      <w:r w:rsidRPr="00C30051">
        <w:rPr>
          <w:rFonts w:cs="Times New Roman"/>
          <w:szCs w:val="18"/>
        </w:rPr>
        <w:t>China;</w:t>
      </w:r>
      <w:r>
        <w:rPr>
          <w:rFonts w:cs="Times New Roman"/>
          <w:szCs w:val="18"/>
        </w:rPr>
        <w:t xml:space="preserve"> </w:t>
      </w:r>
      <w:r w:rsidRPr="00C30051">
        <w:rPr>
          <w:rFonts w:cs="Times New Roman"/>
          <w:szCs w:val="18"/>
        </w:rPr>
        <w:t>3. Department of Power &amp; Energy Engineering,</w:t>
      </w:r>
      <w:r>
        <w:rPr>
          <w:rFonts w:cs="Times New Roman"/>
          <w:szCs w:val="18"/>
        </w:rPr>
        <w:t xml:space="preserve"> </w:t>
      </w:r>
      <w:r w:rsidRPr="00C30051">
        <w:rPr>
          <w:rFonts w:cs="Times New Roman"/>
          <w:szCs w:val="18"/>
        </w:rPr>
        <w:t xml:space="preserve">Shanghai </w:t>
      </w:r>
      <w:proofErr w:type="spellStart"/>
      <w:r w:rsidRPr="00C30051">
        <w:rPr>
          <w:rFonts w:cs="Times New Roman"/>
          <w:szCs w:val="18"/>
        </w:rPr>
        <w:t>Jiaotong</w:t>
      </w:r>
      <w:proofErr w:type="spellEnd"/>
      <w:r w:rsidRPr="00C30051">
        <w:rPr>
          <w:rFonts w:cs="Times New Roman"/>
          <w:szCs w:val="18"/>
        </w:rPr>
        <w:t xml:space="preserve"> University,</w:t>
      </w:r>
      <w:r>
        <w:rPr>
          <w:rFonts w:cs="Times New Roman"/>
          <w:szCs w:val="18"/>
        </w:rPr>
        <w:t xml:space="preserve"> </w:t>
      </w:r>
      <w:r w:rsidRPr="00C30051">
        <w:rPr>
          <w:rFonts w:cs="Times New Roman"/>
          <w:szCs w:val="18"/>
        </w:rPr>
        <w:t>Shanghai</w:t>
      </w:r>
      <w:r>
        <w:rPr>
          <w:rFonts w:cs="Times New Roman"/>
          <w:szCs w:val="18"/>
        </w:rPr>
        <w:t xml:space="preserve"> </w:t>
      </w:r>
      <w:r w:rsidRPr="00C30051">
        <w:rPr>
          <w:rFonts w:cs="Times New Roman"/>
          <w:szCs w:val="18"/>
        </w:rPr>
        <w:t>200030,</w:t>
      </w:r>
      <w:r>
        <w:rPr>
          <w:rFonts w:cs="Times New Roman"/>
          <w:szCs w:val="18"/>
        </w:rPr>
        <w:t xml:space="preserve"> </w:t>
      </w:r>
      <w:r w:rsidRPr="00C30051">
        <w:rPr>
          <w:rFonts w:cs="Times New Roman"/>
          <w:szCs w:val="18"/>
        </w:rPr>
        <w:t xml:space="preserve">China) </w:t>
      </w:r>
    </w:p>
    <w:p w14:paraId="70EE0235" w14:textId="77777777" w:rsidR="00254475" w:rsidRDefault="00254475" w:rsidP="00254475">
      <w:pPr>
        <w:pStyle w:val="050"/>
        <w:spacing w:after="0"/>
        <w:rPr>
          <w:rFonts w:cs="Times New Roman"/>
          <w:szCs w:val="18"/>
        </w:rPr>
      </w:pPr>
      <w:r w:rsidRPr="00822B7D">
        <w:rPr>
          <w:rFonts w:cs="Times New Roman"/>
          <w:bCs/>
          <w:szCs w:val="18"/>
          <w:lang w:val="en-GB"/>
        </w:rPr>
        <w:t xml:space="preserve">*Email: </w:t>
      </w:r>
      <w:r>
        <w:rPr>
          <w:rFonts w:cs="Times New Roman"/>
          <w:bCs/>
          <w:szCs w:val="18"/>
          <w:lang w:val="en-GB"/>
        </w:rPr>
        <w:t>liming@tsinghua.edu.cn</w:t>
      </w:r>
    </w:p>
    <w:p w14:paraId="75D7A3F6" w14:textId="77777777" w:rsidR="00254475" w:rsidRPr="00C30051" w:rsidRDefault="00254475" w:rsidP="00254475">
      <w:pPr>
        <w:pStyle w:val="050"/>
        <w:spacing w:after="0"/>
        <w:rPr>
          <w:rFonts w:eastAsiaTheme="minorEastAsia" w:cs="Times New Roman"/>
          <w:szCs w:val="18"/>
        </w:rPr>
      </w:pPr>
    </w:p>
    <w:p w14:paraId="6CBA062E" w14:textId="77777777" w:rsidR="00254475" w:rsidRPr="00DF5FEF" w:rsidRDefault="00254475" w:rsidP="00254475">
      <w:pPr>
        <w:rPr>
          <w:rFonts w:cs="Times New Roman"/>
          <w:szCs w:val="21"/>
        </w:rPr>
      </w:pPr>
      <w:r w:rsidRPr="00C30051">
        <w:rPr>
          <w:rFonts w:cs="Times New Roman"/>
          <w:b/>
          <w:szCs w:val="21"/>
        </w:rPr>
        <w:t xml:space="preserve">Background, Aims and Scope. </w:t>
      </w:r>
      <w:r w:rsidRPr="00C30051">
        <w:rPr>
          <w:rFonts w:cs="Times New Roman"/>
          <w:szCs w:val="21"/>
        </w:rPr>
        <w:t xml:space="preserve">Aim at the research of landfill is mainly in degradation and treatment of landfill leachate, but its permeability is not enough, starts with the influence factors, combined with physical tests in laboratory, the law of permeability of MSW was </w:t>
      </w:r>
      <w:proofErr w:type="gramStart"/>
      <w:r w:rsidRPr="00C30051">
        <w:rPr>
          <w:rFonts w:cs="Times New Roman"/>
          <w:szCs w:val="21"/>
        </w:rPr>
        <w:t>analyzed</w:t>
      </w:r>
      <w:r>
        <w:rPr>
          <w:rFonts w:cs="Times New Roman"/>
          <w:szCs w:val="21"/>
          <w:vertAlign w:val="superscript"/>
        </w:rPr>
        <w:t>[</w:t>
      </w:r>
      <w:proofErr w:type="gramEnd"/>
      <w:r>
        <w:rPr>
          <w:rFonts w:cs="Times New Roman"/>
          <w:szCs w:val="21"/>
          <w:vertAlign w:val="superscript"/>
        </w:rPr>
        <w:t>1]</w:t>
      </w:r>
      <w:r w:rsidRPr="00C30051">
        <w:rPr>
          <w:rFonts w:cs="Times New Roman"/>
          <w:szCs w:val="21"/>
        </w:rPr>
        <w:t>.</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p>
    <w:p w14:paraId="378C0F9E" w14:textId="77777777" w:rsidR="00254475" w:rsidRPr="00DF5FEF" w:rsidRDefault="00254475" w:rsidP="00254475">
      <w:pPr>
        <w:rPr>
          <w:rFonts w:cs="Times New Roman"/>
          <w:szCs w:val="21"/>
        </w:rPr>
      </w:pPr>
      <w:r w:rsidRPr="00C30051">
        <w:rPr>
          <w:rFonts w:cs="Times New Roman"/>
          <w:b/>
          <w:szCs w:val="21"/>
        </w:rPr>
        <w:t>Methods.</w:t>
      </w:r>
      <w:r w:rsidRPr="00C30051">
        <w:rPr>
          <w:rFonts w:cs="Times New Roman"/>
          <w:szCs w:val="21"/>
        </w:rPr>
        <w:t xml:space="preserve"> 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p>
    <w:p w14:paraId="133FF273" w14:textId="77777777" w:rsidR="00254475" w:rsidRPr="00DF5FEF" w:rsidRDefault="00254475" w:rsidP="00254475">
      <w:pPr>
        <w:rPr>
          <w:rFonts w:cs="Times New Roman"/>
          <w:szCs w:val="21"/>
        </w:rPr>
      </w:pPr>
      <w:r w:rsidRPr="00C30051">
        <w:rPr>
          <w:rFonts w:cs="Times New Roman"/>
          <w:b/>
          <w:szCs w:val="21"/>
        </w:rPr>
        <w:t>Results and Discussion.</w:t>
      </w:r>
      <w:r w:rsidRPr="00C30051">
        <w:rPr>
          <w:rFonts w:cs="Times New Roman"/>
          <w:szCs w:val="21"/>
        </w:rPr>
        <w:t xml:space="preserve"> 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 xml:space="preserve">Aim at the research of </w:t>
      </w:r>
      <w:r w:rsidRPr="00C30051">
        <w:rPr>
          <w:rFonts w:cs="Times New Roman"/>
          <w:szCs w:val="21"/>
        </w:rPr>
        <w:lastRenderedPageBreak/>
        <w:t>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p>
    <w:p w14:paraId="1744D549" w14:textId="77777777" w:rsidR="00254475" w:rsidRPr="00C30051" w:rsidRDefault="00254475" w:rsidP="00254475">
      <w:pPr>
        <w:rPr>
          <w:rFonts w:cs="Times New Roman"/>
          <w:szCs w:val="21"/>
        </w:rPr>
      </w:pPr>
      <w:r w:rsidRPr="00C30051">
        <w:rPr>
          <w:rFonts w:cs="Times New Roman"/>
          <w:b/>
          <w:szCs w:val="21"/>
        </w:rPr>
        <w:t xml:space="preserve">Conclusion.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r w:rsidRPr="00DF5FEF">
        <w:rPr>
          <w:rFonts w:cs="Times New Roman"/>
          <w:szCs w:val="21"/>
        </w:rPr>
        <w:t xml:space="preserve"> </w:t>
      </w:r>
      <w:r w:rsidRPr="00C30051">
        <w:rPr>
          <w:rFonts w:cs="Times New Roman"/>
          <w:szCs w:val="21"/>
        </w:rPr>
        <w:t>Aim at the research of landfill is mainly in degradation and treatment of landfill leachate, but its permeability is not enough, starts with the influence factors, combined with physical tests in laboratory, the law of permeability of MSW was analyzed.</w:t>
      </w:r>
    </w:p>
    <w:p w14:paraId="46B70B24" w14:textId="77777777" w:rsidR="00254475" w:rsidRPr="00C30051" w:rsidRDefault="00254475" w:rsidP="00254475">
      <w:pPr>
        <w:autoSpaceDE w:val="0"/>
        <w:autoSpaceDN w:val="0"/>
        <w:adjustRightInd w:val="0"/>
        <w:spacing w:afterLines="100" w:after="312"/>
        <w:jc w:val="left"/>
        <w:rPr>
          <w:rFonts w:cs="Times New Roman"/>
          <w:szCs w:val="21"/>
        </w:rPr>
      </w:pPr>
      <w:r w:rsidRPr="00C30051">
        <w:rPr>
          <w:rFonts w:cs="Times New Roman"/>
          <w:b/>
          <w:szCs w:val="21"/>
        </w:rPr>
        <w:t>Keywords:</w:t>
      </w:r>
      <w:r w:rsidRPr="00C30051">
        <w:rPr>
          <w:rFonts w:cs="Times New Roman"/>
          <w:szCs w:val="21"/>
        </w:rPr>
        <w:t xml:space="preserve"> sludge; organic refuse; coal; co-combustion characteristic; kinetics</w:t>
      </w:r>
    </w:p>
    <w:p w14:paraId="773331B3" w14:textId="77777777" w:rsidR="00254475" w:rsidRDefault="00254475" w:rsidP="00254475">
      <w:pPr>
        <w:jc w:val="center"/>
        <w:rPr>
          <w:b/>
          <w:sz w:val="18"/>
          <w:szCs w:val="18"/>
        </w:rPr>
      </w:pPr>
      <w:r w:rsidRPr="00116BE1">
        <w:rPr>
          <w:b/>
          <w:noProof/>
          <w:sz w:val="18"/>
          <w:szCs w:val="18"/>
        </w:rPr>
        <w:drawing>
          <wp:inline distT="0" distB="0" distL="0" distR="0" wp14:anchorId="26B2A2C4" wp14:editId="2E1AF18D">
            <wp:extent cx="5123848" cy="2743200"/>
            <wp:effectExtent l="0" t="0" r="635" b="0"/>
            <wp:docPr id="5" name="图片 5" descr="C:\Users\xumao\AppData\Local\Temp\16534913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umao\AppData\Local\Temp\165349137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8074" cy="2750816"/>
                    </a:xfrm>
                    <a:prstGeom prst="rect">
                      <a:avLst/>
                    </a:prstGeom>
                    <a:noFill/>
                    <a:ln>
                      <a:noFill/>
                    </a:ln>
                  </pic:spPr>
                </pic:pic>
              </a:graphicData>
            </a:graphic>
          </wp:inline>
        </w:drawing>
      </w:r>
    </w:p>
    <w:p w14:paraId="0206A721" w14:textId="77777777" w:rsidR="00254475" w:rsidRDefault="00254475" w:rsidP="00254475">
      <w:pPr>
        <w:jc w:val="center"/>
        <w:rPr>
          <w:b/>
          <w:sz w:val="15"/>
          <w:szCs w:val="15"/>
        </w:rPr>
      </w:pPr>
      <w:r w:rsidRPr="00651189">
        <w:rPr>
          <w:b/>
          <w:sz w:val="18"/>
          <w:szCs w:val="18"/>
        </w:rPr>
        <w:t>Fig</w:t>
      </w:r>
      <w:r>
        <w:rPr>
          <w:b/>
          <w:sz w:val="18"/>
          <w:szCs w:val="18"/>
        </w:rPr>
        <w:t>.</w:t>
      </w:r>
      <w:r w:rsidRPr="00651189">
        <w:rPr>
          <w:b/>
          <w:sz w:val="18"/>
          <w:szCs w:val="18"/>
        </w:rPr>
        <w:t xml:space="preserve"> </w:t>
      </w:r>
      <w:r>
        <w:rPr>
          <w:b/>
          <w:sz w:val="18"/>
          <w:szCs w:val="18"/>
        </w:rPr>
        <w:t>1</w:t>
      </w:r>
      <w:r w:rsidRPr="00651189">
        <w:rPr>
          <w:b/>
          <w:sz w:val="18"/>
          <w:szCs w:val="18"/>
        </w:rPr>
        <w:t xml:space="preserve"> </w:t>
      </w:r>
      <w:r w:rsidRPr="00FD3A5C">
        <w:rPr>
          <w:b/>
          <w:sz w:val="18"/>
          <w:szCs w:val="18"/>
        </w:rPr>
        <w:t>System boundaries for LCA of EIT</w:t>
      </w:r>
    </w:p>
    <w:p w14:paraId="54463D48" w14:textId="77777777" w:rsidR="00254475" w:rsidRDefault="00254475" w:rsidP="00254475">
      <w:pPr>
        <w:rPr>
          <w:b/>
          <w:sz w:val="18"/>
          <w:szCs w:val="18"/>
        </w:rPr>
      </w:pPr>
    </w:p>
    <w:p w14:paraId="25A9D804" w14:textId="77777777" w:rsidR="00254475" w:rsidRPr="00651189" w:rsidRDefault="00254475" w:rsidP="00254475">
      <w:pPr>
        <w:jc w:val="center"/>
        <w:rPr>
          <w:b/>
          <w:sz w:val="18"/>
          <w:szCs w:val="18"/>
        </w:rPr>
      </w:pPr>
      <w:r w:rsidRPr="00651189">
        <w:rPr>
          <w:b/>
          <w:sz w:val="18"/>
          <w:szCs w:val="18"/>
        </w:rPr>
        <w:t>Tab</w:t>
      </w:r>
      <w:r>
        <w:rPr>
          <w:b/>
          <w:sz w:val="18"/>
          <w:szCs w:val="18"/>
        </w:rPr>
        <w:t xml:space="preserve">le </w:t>
      </w:r>
      <w:r w:rsidRPr="00651189">
        <w:rPr>
          <w:b/>
          <w:sz w:val="18"/>
          <w:szCs w:val="18"/>
        </w:rPr>
        <w:t>1 Proximate analysis and ultimate analysis of the tannery sludge</w:t>
      </w:r>
    </w:p>
    <w:tbl>
      <w:tblPr>
        <w:tblW w:w="5000" w:type="pct"/>
        <w:jc w:val="center"/>
        <w:tblBorders>
          <w:top w:val="single" w:sz="12" w:space="0" w:color="auto"/>
          <w:bottom w:val="single" w:sz="12" w:space="0" w:color="auto"/>
          <w:insideH w:val="single" w:sz="4" w:space="0" w:color="auto"/>
        </w:tblBorders>
        <w:tblLook w:val="01E0" w:firstRow="1" w:lastRow="1" w:firstColumn="1" w:lastColumn="1" w:noHBand="0" w:noVBand="0"/>
      </w:tblPr>
      <w:tblGrid>
        <w:gridCol w:w="866"/>
        <w:gridCol w:w="732"/>
        <w:gridCol w:w="918"/>
        <w:gridCol w:w="919"/>
        <w:gridCol w:w="1541"/>
        <w:gridCol w:w="919"/>
        <w:gridCol w:w="791"/>
        <w:gridCol w:w="798"/>
        <w:gridCol w:w="828"/>
      </w:tblGrid>
      <w:tr w:rsidR="00254475" w:rsidRPr="00370391" w14:paraId="48157EE5" w14:textId="77777777" w:rsidTr="00821C16">
        <w:trPr>
          <w:jc w:val="center"/>
        </w:trPr>
        <w:tc>
          <w:tcPr>
            <w:tcW w:w="2957" w:type="pct"/>
            <w:gridSpan w:val="5"/>
            <w:tcBorders>
              <w:top w:val="single" w:sz="12" w:space="0" w:color="auto"/>
              <w:bottom w:val="single" w:sz="4" w:space="0" w:color="auto"/>
              <w:right w:val="single" w:sz="4" w:space="0" w:color="auto"/>
            </w:tcBorders>
            <w:vAlign w:val="center"/>
          </w:tcPr>
          <w:p w14:paraId="7FD0C84C" w14:textId="77777777" w:rsidR="00254475" w:rsidRPr="00651189" w:rsidRDefault="00254475" w:rsidP="00821C16">
            <w:pPr>
              <w:jc w:val="center"/>
              <w:rPr>
                <w:sz w:val="18"/>
                <w:szCs w:val="18"/>
              </w:rPr>
            </w:pPr>
            <w:r>
              <w:rPr>
                <w:sz w:val="18"/>
                <w:szCs w:val="18"/>
              </w:rPr>
              <w:t>Industrial a</w:t>
            </w:r>
            <w:r w:rsidRPr="00CD6B8C">
              <w:rPr>
                <w:sz w:val="18"/>
                <w:szCs w:val="18"/>
              </w:rPr>
              <w:t>nalysis</w:t>
            </w:r>
            <w:r w:rsidRPr="00CD6B8C" w:rsidDel="00CD6B8C">
              <w:rPr>
                <w:rFonts w:hint="eastAsia"/>
                <w:sz w:val="18"/>
                <w:szCs w:val="18"/>
              </w:rPr>
              <w:t xml:space="preserve"> </w:t>
            </w:r>
            <w:r w:rsidRPr="00651189">
              <w:rPr>
                <w:rFonts w:hint="eastAsia"/>
                <w:sz w:val="18"/>
                <w:szCs w:val="18"/>
              </w:rPr>
              <w:t>(%)</w:t>
            </w:r>
          </w:p>
        </w:tc>
        <w:tc>
          <w:tcPr>
            <w:tcW w:w="2043" w:type="pct"/>
            <w:gridSpan w:val="4"/>
            <w:tcBorders>
              <w:top w:val="single" w:sz="12" w:space="0" w:color="auto"/>
              <w:left w:val="single" w:sz="4" w:space="0" w:color="auto"/>
              <w:bottom w:val="single" w:sz="4" w:space="0" w:color="auto"/>
            </w:tcBorders>
            <w:vAlign w:val="center"/>
          </w:tcPr>
          <w:p w14:paraId="07A10A51" w14:textId="77777777" w:rsidR="00254475" w:rsidRPr="00651189" w:rsidRDefault="00254475" w:rsidP="00821C16">
            <w:pPr>
              <w:jc w:val="center"/>
              <w:rPr>
                <w:sz w:val="18"/>
                <w:szCs w:val="18"/>
              </w:rPr>
            </w:pPr>
            <w:r w:rsidRPr="00CD6B8C">
              <w:rPr>
                <w:sz w:val="18"/>
                <w:szCs w:val="18"/>
              </w:rPr>
              <w:t>Elemental analysis</w:t>
            </w:r>
            <w:r w:rsidRPr="00CD6B8C" w:rsidDel="00CD6B8C">
              <w:rPr>
                <w:rFonts w:hint="eastAsia"/>
                <w:sz w:val="18"/>
                <w:szCs w:val="18"/>
              </w:rPr>
              <w:t xml:space="preserve"> </w:t>
            </w:r>
            <w:r w:rsidRPr="00651189">
              <w:rPr>
                <w:rFonts w:hint="eastAsia"/>
                <w:sz w:val="18"/>
                <w:szCs w:val="18"/>
              </w:rPr>
              <w:t>(%)</w:t>
            </w:r>
          </w:p>
        </w:tc>
      </w:tr>
      <w:tr w:rsidR="00254475" w:rsidRPr="00370391" w14:paraId="34E09E3F" w14:textId="77777777" w:rsidTr="00821C16">
        <w:trPr>
          <w:trHeight w:val="427"/>
          <w:jc w:val="center"/>
        </w:trPr>
        <w:tc>
          <w:tcPr>
            <w:tcW w:w="447" w:type="pct"/>
            <w:tcBorders>
              <w:top w:val="single" w:sz="4" w:space="0" w:color="auto"/>
              <w:bottom w:val="single" w:sz="4" w:space="0" w:color="auto"/>
              <w:right w:val="nil"/>
            </w:tcBorders>
            <w:vAlign w:val="center"/>
          </w:tcPr>
          <w:p w14:paraId="7BB1FD3E" w14:textId="77777777" w:rsidR="00254475" w:rsidRPr="00651189" w:rsidRDefault="00254475" w:rsidP="00821C16">
            <w:pPr>
              <w:jc w:val="center"/>
              <w:rPr>
                <w:sz w:val="18"/>
                <w:szCs w:val="18"/>
              </w:rPr>
            </w:pPr>
            <w:r w:rsidRPr="00CD6B8C">
              <w:rPr>
                <w:sz w:val="18"/>
                <w:szCs w:val="18"/>
              </w:rPr>
              <w:t>Moisture</w:t>
            </w:r>
          </w:p>
        </w:tc>
        <w:tc>
          <w:tcPr>
            <w:tcW w:w="450" w:type="pct"/>
            <w:tcBorders>
              <w:top w:val="single" w:sz="4" w:space="0" w:color="auto"/>
              <w:left w:val="nil"/>
              <w:bottom w:val="single" w:sz="4" w:space="0" w:color="auto"/>
              <w:right w:val="nil"/>
            </w:tcBorders>
            <w:vAlign w:val="center"/>
          </w:tcPr>
          <w:p w14:paraId="764D1C7F" w14:textId="77777777" w:rsidR="00254475" w:rsidRPr="00651189" w:rsidRDefault="00254475" w:rsidP="00821C16">
            <w:pPr>
              <w:jc w:val="center"/>
              <w:rPr>
                <w:sz w:val="18"/>
                <w:szCs w:val="18"/>
              </w:rPr>
            </w:pPr>
            <w:r>
              <w:rPr>
                <w:rFonts w:hint="eastAsia"/>
                <w:sz w:val="18"/>
                <w:szCs w:val="18"/>
              </w:rPr>
              <w:t>As</w:t>
            </w:r>
            <w:r>
              <w:rPr>
                <w:sz w:val="18"/>
                <w:szCs w:val="18"/>
              </w:rPr>
              <w:t>h</w:t>
            </w:r>
          </w:p>
        </w:tc>
        <w:tc>
          <w:tcPr>
            <w:tcW w:w="562" w:type="pct"/>
            <w:tcBorders>
              <w:top w:val="single" w:sz="4" w:space="0" w:color="auto"/>
              <w:left w:val="nil"/>
              <w:bottom w:val="single" w:sz="4" w:space="0" w:color="auto"/>
              <w:right w:val="nil"/>
            </w:tcBorders>
            <w:vAlign w:val="center"/>
          </w:tcPr>
          <w:p w14:paraId="074B2069" w14:textId="77777777" w:rsidR="00254475" w:rsidRPr="00651189" w:rsidRDefault="00254475" w:rsidP="00821C16">
            <w:pPr>
              <w:jc w:val="center"/>
              <w:rPr>
                <w:sz w:val="18"/>
                <w:szCs w:val="18"/>
              </w:rPr>
            </w:pPr>
            <w:r w:rsidRPr="00CD6B8C">
              <w:rPr>
                <w:sz w:val="18"/>
                <w:szCs w:val="18"/>
              </w:rPr>
              <w:t>Volatile matter</w:t>
            </w:r>
          </w:p>
        </w:tc>
        <w:tc>
          <w:tcPr>
            <w:tcW w:w="562" w:type="pct"/>
            <w:tcBorders>
              <w:top w:val="single" w:sz="4" w:space="0" w:color="auto"/>
              <w:left w:val="nil"/>
              <w:bottom w:val="single" w:sz="4" w:space="0" w:color="auto"/>
              <w:right w:val="nil"/>
            </w:tcBorders>
            <w:vAlign w:val="center"/>
          </w:tcPr>
          <w:p w14:paraId="682721C0" w14:textId="77777777" w:rsidR="00254475" w:rsidRPr="00651189" w:rsidRDefault="00254475" w:rsidP="00821C16">
            <w:pPr>
              <w:jc w:val="center"/>
              <w:rPr>
                <w:sz w:val="18"/>
                <w:szCs w:val="18"/>
              </w:rPr>
            </w:pPr>
            <w:r>
              <w:rPr>
                <w:rFonts w:hint="eastAsia"/>
                <w:sz w:val="18"/>
                <w:szCs w:val="18"/>
              </w:rPr>
              <w:t>F</w:t>
            </w:r>
            <w:r>
              <w:rPr>
                <w:sz w:val="18"/>
                <w:szCs w:val="18"/>
              </w:rPr>
              <w:t>ixed carbon</w:t>
            </w:r>
          </w:p>
        </w:tc>
        <w:tc>
          <w:tcPr>
            <w:tcW w:w="900" w:type="pct"/>
            <w:tcBorders>
              <w:top w:val="single" w:sz="4" w:space="0" w:color="auto"/>
              <w:left w:val="nil"/>
              <w:bottom w:val="single" w:sz="4" w:space="0" w:color="auto"/>
              <w:right w:val="single" w:sz="4" w:space="0" w:color="auto"/>
            </w:tcBorders>
            <w:vAlign w:val="center"/>
          </w:tcPr>
          <w:p w14:paraId="4046B923" w14:textId="77777777" w:rsidR="00254475" w:rsidRPr="00651189" w:rsidRDefault="00254475" w:rsidP="00821C16">
            <w:pPr>
              <w:jc w:val="center"/>
              <w:rPr>
                <w:sz w:val="18"/>
                <w:szCs w:val="18"/>
              </w:rPr>
            </w:pPr>
            <w:r>
              <w:rPr>
                <w:rFonts w:hint="eastAsia"/>
                <w:sz w:val="18"/>
                <w:szCs w:val="18"/>
              </w:rPr>
              <w:t>L</w:t>
            </w:r>
            <w:r>
              <w:rPr>
                <w:sz w:val="18"/>
                <w:szCs w:val="18"/>
              </w:rPr>
              <w:t>HV</w:t>
            </w:r>
          </w:p>
          <w:p w14:paraId="74394D40" w14:textId="77777777" w:rsidR="00254475" w:rsidRPr="00651189" w:rsidRDefault="00254475" w:rsidP="00821C16">
            <w:pPr>
              <w:jc w:val="center"/>
              <w:rPr>
                <w:sz w:val="18"/>
                <w:szCs w:val="18"/>
              </w:rPr>
            </w:pPr>
            <w:r w:rsidRPr="00651189">
              <w:rPr>
                <w:rFonts w:hint="eastAsia"/>
                <w:sz w:val="18"/>
                <w:szCs w:val="18"/>
              </w:rPr>
              <w:t>kJ/kg</w:t>
            </w:r>
          </w:p>
        </w:tc>
        <w:tc>
          <w:tcPr>
            <w:tcW w:w="562" w:type="pct"/>
            <w:tcBorders>
              <w:top w:val="single" w:sz="4" w:space="0" w:color="auto"/>
              <w:left w:val="single" w:sz="4" w:space="0" w:color="auto"/>
              <w:bottom w:val="single" w:sz="4" w:space="0" w:color="auto"/>
              <w:right w:val="nil"/>
            </w:tcBorders>
            <w:vAlign w:val="center"/>
          </w:tcPr>
          <w:p w14:paraId="555592C6" w14:textId="77777777" w:rsidR="00254475" w:rsidRPr="00651189" w:rsidRDefault="00254475" w:rsidP="00821C16">
            <w:pPr>
              <w:jc w:val="center"/>
              <w:rPr>
                <w:sz w:val="18"/>
                <w:szCs w:val="18"/>
              </w:rPr>
            </w:pPr>
            <w:r w:rsidRPr="00651189">
              <w:rPr>
                <w:rFonts w:hint="eastAsia"/>
                <w:sz w:val="18"/>
                <w:szCs w:val="18"/>
              </w:rPr>
              <w:t>C</w:t>
            </w:r>
          </w:p>
        </w:tc>
        <w:tc>
          <w:tcPr>
            <w:tcW w:w="485" w:type="pct"/>
            <w:tcBorders>
              <w:top w:val="single" w:sz="4" w:space="0" w:color="auto"/>
              <w:left w:val="nil"/>
              <w:bottom w:val="single" w:sz="4" w:space="0" w:color="auto"/>
              <w:right w:val="nil"/>
            </w:tcBorders>
            <w:vAlign w:val="center"/>
          </w:tcPr>
          <w:p w14:paraId="4EEC9FF4" w14:textId="77777777" w:rsidR="00254475" w:rsidRPr="00651189" w:rsidRDefault="00254475" w:rsidP="00821C16">
            <w:pPr>
              <w:jc w:val="center"/>
              <w:rPr>
                <w:sz w:val="18"/>
                <w:szCs w:val="18"/>
              </w:rPr>
            </w:pPr>
            <w:r w:rsidRPr="00651189">
              <w:rPr>
                <w:rFonts w:hint="eastAsia"/>
                <w:sz w:val="18"/>
                <w:szCs w:val="18"/>
              </w:rPr>
              <w:t>H</w:t>
            </w:r>
          </w:p>
        </w:tc>
        <w:tc>
          <w:tcPr>
            <w:tcW w:w="489" w:type="pct"/>
            <w:tcBorders>
              <w:top w:val="single" w:sz="4" w:space="0" w:color="auto"/>
              <w:left w:val="nil"/>
              <w:bottom w:val="single" w:sz="4" w:space="0" w:color="auto"/>
              <w:right w:val="nil"/>
            </w:tcBorders>
            <w:vAlign w:val="center"/>
          </w:tcPr>
          <w:p w14:paraId="66C12E4D" w14:textId="77777777" w:rsidR="00254475" w:rsidRPr="00651189" w:rsidRDefault="00254475" w:rsidP="00821C16">
            <w:pPr>
              <w:jc w:val="center"/>
              <w:rPr>
                <w:sz w:val="18"/>
                <w:szCs w:val="18"/>
              </w:rPr>
            </w:pPr>
            <w:r w:rsidRPr="00651189">
              <w:rPr>
                <w:rFonts w:hint="eastAsia"/>
                <w:sz w:val="18"/>
                <w:szCs w:val="18"/>
              </w:rPr>
              <w:t>N</w:t>
            </w:r>
          </w:p>
        </w:tc>
        <w:tc>
          <w:tcPr>
            <w:tcW w:w="543" w:type="pct"/>
            <w:tcBorders>
              <w:top w:val="single" w:sz="4" w:space="0" w:color="auto"/>
              <w:left w:val="nil"/>
              <w:bottom w:val="single" w:sz="4" w:space="0" w:color="auto"/>
            </w:tcBorders>
            <w:vAlign w:val="center"/>
          </w:tcPr>
          <w:p w14:paraId="1C1A37EF" w14:textId="77777777" w:rsidR="00254475" w:rsidRPr="00651189" w:rsidRDefault="00254475" w:rsidP="00821C16">
            <w:pPr>
              <w:jc w:val="center"/>
              <w:rPr>
                <w:sz w:val="18"/>
                <w:szCs w:val="18"/>
              </w:rPr>
            </w:pPr>
            <w:r w:rsidRPr="00651189">
              <w:rPr>
                <w:rFonts w:hint="eastAsia"/>
                <w:sz w:val="18"/>
                <w:szCs w:val="18"/>
              </w:rPr>
              <w:t>S</w:t>
            </w:r>
          </w:p>
        </w:tc>
      </w:tr>
      <w:tr w:rsidR="00254475" w:rsidRPr="00370391" w14:paraId="7F30F01B" w14:textId="77777777" w:rsidTr="00821C16">
        <w:trPr>
          <w:jc w:val="center"/>
        </w:trPr>
        <w:tc>
          <w:tcPr>
            <w:tcW w:w="447" w:type="pct"/>
            <w:tcBorders>
              <w:top w:val="single" w:sz="4" w:space="0" w:color="auto"/>
              <w:bottom w:val="single" w:sz="4" w:space="0" w:color="auto"/>
              <w:right w:val="nil"/>
            </w:tcBorders>
            <w:vAlign w:val="center"/>
          </w:tcPr>
          <w:p w14:paraId="2823A93C" w14:textId="77777777" w:rsidR="00254475" w:rsidRPr="00651189" w:rsidRDefault="00254475" w:rsidP="00821C16">
            <w:pPr>
              <w:jc w:val="center"/>
              <w:rPr>
                <w:sz w:val="18"/>
                <w:szCs w:val="18"/>
              </w:rPr>
            </w:pPr>
            <w:r w:rsidRPr="00651189">
              <w:rPr>
                <w:rFonts w:hint="eastAsia"/>
                <w:sz w:val="18"/>
                <w:szCs w:val="18"/>
              </w:rPr>
              <w:t>73.25</w:t>
            </w:r>
          </w:p>
        </w:tc>
        <w:tc>
          <w:tcPr>
            <w:tcW w:w="450" w:type="pct"/>
            <w:tcBorders>
              <w:top w:val="single" w:sz="4" w:space="0" w:color="auto"/>
              <w:left w:val="nil"/>
              <w:bottom w:val="single" w:sz="4" w:space="0" w:color="auto"/>
              <w:right w:val="nil"/>
            </w:tcBorders>
            <w:vAlign w:val="center"/>
          </w:tcPr>
          <w:p w14:paraId="7B202E2C" w14:textId="77777777" w:rsidR="00254475" w:rsidRPr="00651189" w:rsidRDefault="00254475" w:rsidP="00821C16">
            <w:pPr>
              <w:jc w:val="center"/>
              <w:rPr>
                <w:sz w:val="18"/>
                <w:szCs w:val="18"/>
              </w:rPr>
            </w:pPr>
            <w:r w:rsidRPr="00651189">
              <w:rPr>
                <w:rFonts w:hint="eastAsia"/>
                <w:sz w:val="18"/>
                <w:szCs w:val="18"/>
              </w:rPr>
              <w:t>13.11</w:t>
            </w:r>
          </w:p>
        </w:tc>
        <w:tc>
          <w:tcPr>
            <w:tcW w:w="562" w:type="pct"/>
            <w:tcBorders>
              <w:top w:val="single" w:sz="4" w:space="0" w:color="auto"/>
              <w:left w:val="nil"/>
              <w:bottom w:val="single" w:sz="4" w:space="0" w:color="auto"/>
              <w:right w:val="nil"/>
            </w:tcBorders>
            <w:vAlign w:val="center"/>
          </w:tcPr>
          <w:p w14:paraId="1C9843D9" w14:textId="77777777" w:rsidR="00254475" w:rsidRPr="00651189" w:rsidRDefault="00254475" w:rsidP="00821C16">
            <w:pPr>
              <w:jc w:val="center"/>
              <w:rPr>
                <w:sz w:val="18"/>
                <w:szCs w:val="18"/>
              </w:rPr>
            </w:pPr>
            <w:r w:rsidRPr="00651189">
              <w:rPr>
                <w:rFonts w:hint="eastAsia"/>
                <w:sz w:val="18"/>
                <w:szCs w:val="18"/>
              </w:rPr>
              <w:t>13.61</w:t>
            </w:r>
          </w:p>
        </w:tc>
        <w:tc>
          <w:tcPr>
            <w:tcW w:w="562" w:type="pct"/>
            <w:tcBorders>
              <w:top w:val="single" w:sz="4" w:space="0" w:color="auto"/>
              <w:left w:val="nil"/>
              <w:bottom w:val="single" w:sz="4" w:space="0" w:color="auto"/>
              <w:right w:val="nil"/>
            </w:tcBorders>
            <w:vAlign w:val="center"/>
          </w:tcPr>
          <w:p w14:paraId="186FAB09" w14:textId="77777777" w:rsidR="00254475" w:rsidRPr="00651189" w:rsidRDefault="00254475" w:rsidP="00821C16">
            <w:pPr>
              <w:jc w:val="center"/>
              <w:rPr>
                <w:sz w:val="18"/>
                <w:szCs w:val="18"/>
              </w:rPr>
            </w:pPr>
            <w:r w:rsidRPr="00651189">
              <w:rPr>
                <w:rFonts w:hint="eastAsia"/>
                <w:sz w:val="18"/>
                <w:szCs w:val="18"/>
              </w:rPr>
              <w:t>0.03</w:t>
            </w:r>
          </w:p>
        </w:tc>
        <w:tc>
          <w:tcPr>
            <w:tcW w:w="900" w:type="pct"/>
            <w:tcBorders>
              <w:top w:val="single" w:sz="4" w:space="0" w:color="auto"/>
              <w:left w:val="nil"/>
              <w:bottom w:val="single" w:sz="4" w:space="0" w:color="auto"/>
              <w:right w:val="single" w:sz="4" w:space="0" w:color="auto"/>
            </w:tcBorders>
            <w:vAlign w:val="center"/>
          </w:tcPr>
          <w:p w14:paraId="0F012B86" w14:textId="77777777" w:rsidR="00254475" w:rsidRPr="00651189" w:rsidRDefault="00254475" w:rsidP="00821C16">
            <w:pPr>
              <w:jc w:val="center"/>
              <w:rPr>
                <w:sz w:val="18"/>
                <w:szCs w:val="18"/>
              </w:rPr>
            </w:pPr>
            <w:r w:rsidRPr="00651189">
              <w:rPr>
                <w:rFonts w:hint="eastAsia"/>
                <w:sz w:val="18"/>
                <w:szCs w:val="18"/>
              </w:rPr>
              <w:t>5346.2</w:t>
            </w:r>
          </w:p>
        </w:tc>
        <w:tc>
          <w:tcPr>
            <w:tcW w:w="562" w:type="pct"/>
            <w:tcBorders>
              <w:top w:val="single" w:sz="4" w:space="0" w:color="auto"/>
              <w:left w:val="single" w:sz="4" w:space="0" w:color="auto"/>
              <w:bottom w:val="single" w:sz="4" w:space="0" w:color="auto"/>
              <w:right w:val="nil"/>
            </w:tcBorders>
            <w:vAlign w:val="center"/>
          </w:tcPr>
          <w:p w14:paraId="3AEF7072" w14:textId="77777777" w:rsidR="00254475" w:rsidRPr="00651189" w:rsidRDefault="00254475" w:rsidP="00821C16">
            <w:pPr>
              <w:jc w:val="center"/>
              <w:rPr>
                <w:sz w:val="18"/>
                <w:szCs w:val="18"/>
              </w:rPr>
            </w:pPr>
            <w:r w:rsidRPr="00651189">
              <w:rPr>
                <w:rFonts w:hint="eastAsia"/>
                <w:sz w:val="18"/>
                <w:szCs w:val="18"/>
              </w:rPr>
              <w:t>16.591</w:t>
            </w:r>
          </w:p>
        </w:tc>
        <w:tc>
          <w:tcPr>
            <w:tcW w:w="485" w:type="pct"/>
            <w:tcBorders>
              <w:top w:val="single" w:sz="4" w:space="0" w:color="auto"/>
              <w:left w:val="nil"/>
              <w:bottom w:val="single" w:sz="4" w:space="0" w:color="auto"/>
              <w:right w:val="nil"/>
            </w:tcBorders>
            <w:vAlign w:val="center"/>
          </w:tcPr>
          <w:p w14:paraId="0EB9AB2C" w14:textId="77777777" w:rsidR="00254475" w:rsidRPr="00651189" w:rsidRDefault="00254475" w:rsidP="00821C16">
            <w:pPr>
              <w:jc w:val="center"/>
              <w:rPr>
                <w:sz w:val="18"/>
                <w:szCs w:val="18"/>
              </w:rPr>
            </w:pPr>
            <w:r w:rsidRPr="00651189">
              <w:rPr>
                <w:rFonts w:hint="eastAsia"/>
                <w:sz w:val="18"/>
                <w:szCs w:val="18"/>
              </w:rPr>
              <w:t>2.898</w:t>
            </w:r>
          </w:p>
        </w:tc>
        <w:tc>
          <w:tcPr>
            <w:tcW w:w="489" w:type="pct"/>
            <w:tcBorders>
              <w:top w:val="single" w:sz="4" w:space="0" w:color="auto"/>
              <w:left w:val="nil"/>
              <w:bottom w:val="single" w:sz="4" w:space="0" w:color="auto"/>
              <w:right w:val="nil"/>
            </w:tcBorders>
            <w:vAlign w:val="center"/>
          </w:tcPr>
          <w:p w14:paraId="03E85DBA" w14:textId="77777777" w:rsidR="00254475" w:rsidRPr="00651189" w:rsidRDefault="00254475" w:rsidP="00821C16">
            <w:pPr>
              <w:jc w:val="center"/>
              <w:rPr>
                <w:sz w:val="18"/>
                <w:szCs w:val="18"/>
              </w:rPr>
            </w:pPr>
            <w:r w:rsidRPr="00651189">
              <w:rPr>
                <w:rFonts w:hint="eastAsia"/>
                <w:sz w:val="18"/>
                <w:szCs w:val="18"/>
              </w:rPr>
              <w:t>2.343</w:t>
            </w:r>
          </w:p>
        </w:tc>
        <w:tc>
          <w:tcPr>
            <w:tcW w:w="543" w:type="pct"/>
            <w:tcBorders>
              <w:top w:val="single" w:sz="4" w:space="0" w:color="auto"/>
              <w:left w:val="nil"/>
              <w:bottom w:val="single" w:sz="4" w:space="0" w:color="auto"/>
            </w:tcBorders>
            <w:vAlign w:val="center"/>
          </w:tcPr>
          <w:p w14:paraId="04605887" w14:textId="77777777" w:rsidR="00254475" w:rsidRPr="00651189" w:rsidRDefault="00254475" w:rsidP="00821C16">
            <w:pPr>
              <w:jc w:val="center"/>
              <w:rPr>
                <w:sz w:val="18"/>
                <w:szCs w:val="18"/>
              </w:rPr>
            </w:pPr>
            <w:r w:rsidRPr="00651189">
              <w:rPr>
                <w:rFonts w:hint="eastAsia"/>
                <w:sz w:val="18"/>
                <w:szCs w:val="18"/>
              </w:rPr>
              <w:t>0.623</w:t>
            </w:r>
          </w:p>
        </w:tc>
      </w:tr>
      <w:tr w:rsidR="00254475" w:rsidRPr="00370391" w14:paraId="12255C81" w14:textId="77777777" w:rsidTr="00821C16">
        <w:trPr>
          <w:jc w:val="center"/>
        </w:trPr>
        <w:tc>
          <w:tcPr>
            <w:tcW w:w="1459" w:type="pct"/>
            <w:gridSpan w:val="3"/>
            <w:vMerge w:val="restart"/>
            <w:tcBorders>
              <w:top w:val="single" w:sz="4" w:space="0" w:color="auto"/>
              <w:right w:val="nil"/>
            </w:tcBorders>
            <w:vAlign w:val="center"/>
          </w:tcPr>
          <w:p w14:paraId="13783D70" w14:textId="77777777" w:rsidR="00254475" w:rsidRPr="00651189" w:rsidRDefault="00254475" w:rsidP="00821C16">
            <w:pPr>
              <w:jc w:val="center"/>
              <w:rPr>
                <w:sz w:val="18"/>
                <w:szCs w:val="18"/>
              </w:rPr>
            </w:pPr>
            <w:r w:rsidRPr="00CD6B8C">
              <w:rPr>
                <w:sz w:val="18"/>
                <w:szCs w:val="18"/>
              </w:rPr>
              <w:t xml:space="preserve">Elemental </w:t>
            </w:r>
            <w:r>
              <w:rPr>
                <w:sz w:val="18"/>
                <w:szCs w:val="18"/>
              </w:rPr>
              <w:t>a</w:t>
            </w:r>
            <w:r w:rsidRPr="00CD6B8C">
              <w:rPr>
                <w:sz w:val="18"/>
                <w:szCs w:val="18"/>
              </w:rPr>
              <w:t xml:space="preserve">nalysis of heavy </w:t>
            </w:r>
            <w:r>
              <w:rPr>
                <w:sz w:val="18"/>
                <w:szCs w:val="18"/>
              </w:rPr>
              <w:t xml:space="preserve">metal </w:t>
            </w:r>
            <w:r w:rsidRPr="00651189">
              <w:rPr>
                <w:sz w:val="18"/>
                <w:szCs w:val="18"/>
              </w:rPr>
              <w:t>(mg/</w:t>
            </w:r>
            <w:r w:rsidRPr="00651189">
              <w:rPr>
                <w:rFonts w:hint="eastAsia"/>
                <w:sz w:val="18"/>
                <w:szCs w:val="18"/>
              </w:rPr>
              <w:t>k</w:t>
            </w:r>
            <w:r w:rsidRPr="00651189">
              <w:rPr>
                <w:sz w:val="18"/>
                <w:szCs w:val="18"/>
              </w:rPr>
              <w:t>g)</w:t>
            </w:r>
          </w:p>
        </w:tc>
        <w:tc>
          <w:tcPr>
            <w:tcW w:w="562" w:type="pct"/>
            <w:tcBorders>
              <w:top w:val="single" w:sz="4" w:space="0" w:color="auto"/>
              <w:left w:val="nil"/>
              <w:bottom w:val="single" w:sz="4" w:space="0" w:color="auto"/>
              <w:right w:val="nil"/>
            </w:tcBorders>
            <w:vAlign w:val="center"/>
          </w:tcPr>
          <w:p w14:paraId="06D9AE75" w14:textId="77777777" w:rsidR="00254475" w:rsidRPr="00651189" w:rsidRDefault="00254475" w:rsidP="00821C16">
            <w:pPr>
              <w:jc w:val="center"/>
              <w:rPr>
                <w:sz w:val="18"/>
                <w:szCs w:val="18"/>
              </w:rPr>
            </w:pPr>
            <w:r w:rsidRPr="00651189">
              <w:rPr>
                <w:sz w:val="18"/>
                <w:szCs w:val="18"/>
              </w:rPr>
              <w:t>Zn</w:t>
            </w:r>
          </w:p>
        </w:tc>
        <w:tc>
          <w:tcPr>
            <w:tcW w:w="900" w:type="pct"/>
            <w:tcBorders>
              <w:top w:val="single" w:sz="4" w:space="0" w:color="auto"/>
              <w:left w:val="nil"/>
              <w:bottom w:val="single" w:sz="4" w:space="0" w:color="auto"/>
              <w:right w:val="nil"/>
            </w:tcBorders>
            <w:vAlign w:val="center"/>
          </w:tcPr>
          <w:p w14:paraId="68067DE4" w14:textId="77777777" w:rsidR="00254475" w:rsidRPr="00651189" w:rsidRDefault="00254475" w:rsidP="00821C16">
            <w:pPr>
              <w:jc w:val="center"/>
              <w:rPr>
                <w:sz w:val="18"/>
                <w:szCs w:val="18"/>
              </w:rPr>
            </w:pPr>
            <w:r w:rsidRPr="00651189">
              <w:rPr>
                <w:sz w:val="18"/>
                <w:szCs w:val="18"/>
              </w:rPr>
              <w:t>Pb</w:t>
            </w:r>
          </w:p>
        </w:tc>
        <w:tc>
          <w:tcPr>
            <w:tcW w:w="562" w:type="pct"/>
            <w:tcBorders>
              <w:top w:val="single" w:sz="4" w:space="0" w:color="auto"/>
              <w:left w:val="nil"/>
              <w:bottom w:val="single" w:sz="4" w:space="0" w:color="auto"/>
              <w:right w:val="nil"/>
            </w:tcBorders>
            <w:vAlign w:val="center"/>
          </w:tcPr>
          <w:p w14:paraId="5C18874B" w14:textId="77777777" w:rsidR="00254475" w:rsidRPr="00651189" w:rsidRDefault="00254475" w:rsidP="00821C16">
            <w:pPr>
              <w:jc w:val="center"/>
              <w:rPr>
                <w:sz w:val="18"/>
                <w:szCs w:val="18"/>
              </w:rPr>
            </w:pPr>
            <w:r w:rsidRPr="00651189">
              <w:rPr>
                <w:sz w:val="18"/>
                <w:szCs w:val="18"/>
              </w:rPr>
              <w:t>Cd</w:t>
            </w:r>
          </w:p>
        </w:tc>
        <w:tc>
          <w:tcPr>
            <w:tcW w:w="485" w:type="pct"/>
            <w:tcBorders>
              <w:top w:val="single" w:sz="4" w:space="0" w:color="auto"/>
              <w:left w:val="nil"/>
              <w:bottom w:val="single" w:sz="4" w:space="0" w:color="auto"/>
              <w:right w:val="nil"/>
            </w:tcBorders>
            <w:vAlign w:val="center"/>
          </w:tcPr>
          <w:p w14:paraId="340B1E91" w14:textId="77777777" w:rsidR="00254475" w:rsidRPr="00651189" w:rsidRDefault="00254475" w:rsidP="00821C16">
            <w:pPr>
              <w:jc w:val="center"/>
              <w:rPr>
                <w:sz w:val="18"/>
                <w:szCs w:val="18"/>
              </w:rPr>
            </w:pPr>
            <w:r w:rsidRPr="00651189">
              <w:rPr>
                <w:rFonts w:hint="eastAsia"/>
                <w:sz w:val="18"/>
                <w:szCs w:val="18"/>
              </w:rPr>
              <w:t>Cu</w:t>
            </w:r>
          </w:p>
        </w:tc>
        <w:tc>
          <w:tcPr>
            <w:tcW w:w="489" w:type="pct"/>
            <w:tcBorders>
              <w:top w:val="single" w:sz="4" w:space="0" w:color="auto"/>
              <w:left w:val="nil"/>
              <w:bottom w:val="single" w:sz="4" w:space="0" w:color="auto"/>
              <w:right w:val="nil"/>
            </w:tcBorders>
            <w:vAlign w:val="center"/>
          </w:tcPr>
          <w:p w14:paraId="29A05DBE" w14:textId="77777777" w:rsidR="00254475" w:rsidRPr="00651189" w:rsidRDefault="00254475" w:rsidP="00821C16">
            <w:pPr>
              <w:jc w:val="center"/>
              <w:rPr>
                <w:sz w:val="18"/>
                <w:szCs w:val="18"/>
              </w:rPr>
            </w:pPr>
            <w:r w:rsidRPr="00651189">
              <w:rPr>
                <w:sz w:val="18"/>
                <w:szCs w:val="18"/>
              </w:rPr>
              <w:t>Mn</w:t>
            </w:r>
          </w:p>
        </w:tc>
        <w:tc>
          <w:tcPr>
            <w:tcW w:w="543" w:type="pct"/>
            <w:tcBorders>
              <w:top w:val="single" w:sz="4" w:space="0" w:color="auto"/>
              <w:left w:val="nil"/>
              <w:bottom w:val="single" w:sz="4" w:space="0" w:color="auto"/>
            </w:tcBorders>
            <w:vAlign w:val="center"/>
          </w:tcPr>
          <w:p w14:paraId="08391D4A" w14:textId="77777777" w:rsidR="00254475" w:rsidRPr="00651189" w:rsidRDefault="00254475" w:rsidP="00821C16">
            <w:pPr>
              <w:jc w:val="center"/>
              <w:rPr>
                <w:sz w:val="18"/>
                <w:szCs w:val="18"/>
              </w:rPr>
            </w:pPr>
            <w:r w:rsidRPr="00651189">
              <w:rPr>
                <w:sz w:val="18"/>
                <w:szCs w:val="18"/>
              </w:rPr>
              <w:t>Cr</w:t>
            </w:r>
          </w:p>
        </w:tc>
      </w:tr>
      <w:tr w:rsidR="00254475" w:rsidRPr="00370391" w14:paraId="1467A4D3" w14:textId="77777777" w:rsidTr="00821C16">
        <w:trPr>
          <w:jc w:val="center"/>
        </w:trPr>
        <w:tc>
          <w:tcPr>
            <w:tcW w:w="1513" w:type="pct"/>
            <w:gridSpan w:val="3"/>
            <w:vMerge/>
            <w:tcBorders>
              <w:bottom w:val="single" w:sz="12" w:space="0" w:color="auto"/>
              <w:right w:val="nil"/>
            </w:tcBorders>
            <w:vAlign w:val="center"/>
          </w:tcPr>
          <w:p w14:paraId="3E5A7251" w14:textId="77777777" w:rsidR="00254475" w:rsidRPr="00651189" w:rsidRDefault="00254475" w:rsidP="00821C16">
            <w:pPr>
              <w:jc w:val="center"/>
              <w:rPr>
                <w:sz w:val="18"/>
                <w:szCs w:val="18"/>
              </w:rPr>
            </w:pPr>
          </w:p>
        </w:tc>
        <w:tc>
          <w:tcPr>
            <w:tcW w:w="553" w:type="pct"/>
            <w:tcBorders>
              <w:top w:val="single" w:sz="4" w:space="0" w:color="auto"/>
              <w:left w:val="nil"/>
              <w:bottom w:val="single" w:sz="12" w:space="0" w:color="auto"/>
              <w:right w:val="nil"/>
            </w:tcBorders>
            <w:vAlign w:val="center"/>
          </w:tcPr>
          <w:p w14:paraId="2EE062C5" w14:textId="77777777" w:rsidR="00254475" w:rsidRPr="00651189" w:rsidRDefault="00254475" w:rsidP="00821C16">
            <w:pPr>
              <w:jc w:val="center"/>
              <w:rPr>
                <w:sz w:val="18"/>
                <w:szCs w:val="18"/>
              </w:rPr>
            </w:pPr>
            <w:r w:rsidRPr="00651189">
              <w:rPr>
                <w:sz w:val="18"/>
                <w:szCs w:val="18"/>
              </w:rPr>
              <w:t>38</w:t>
            </w:r>
            <w:r w:rsidRPr="00651189">
              <w:rPr>
                <w:rFonts w:hint="eastAsia"/>
                <w:sz w:val="18"/>
                <w:szCs w:val="18"/>
              </w:rPr>
              <w:t>0</w:t>
            </w:r>
          </w:p>
        </w:tc>
        <w:tc>
          <w:tcPr>
            <w:tcW w:w="891" w:type="pct"/>
            <w:tcBorders>
              <w:top w:val="single" w:sz="4" w:space="0" w:color="auto"/>
              <w:left w:val="nil"/>
              <w:bottom w:val="single" w:sz="12" w:space="0" w:color="auto"/>
              <w:right w:val="nil"/>
            </w:tcBorders>
            <w:vAlign w:val="center"/>
          </w:tcPr>
          <w:p w14:paraId="7139F522" w14:textId="77777777" w:rsidR="00254475" w:rsidRPr="00651189" w:rsidRDefault="00254475" w:rsidP="00821C16">
            <w:pPr>
              <w:jc w:val="center"/>
              <w:rPr>
                <w:sz w:val="18"/>
                <w:szCs w:val="18"/>
              </w:rPr>
            </w:pPr>
            <w:r w:rsidRPr="00651189">
              <w:rPr>
                <w:sz w:val="18"/>
                <w:szCs w:val="18"/>
              </w:rPr>
              <w:t>28</w:t>
            </w:r>
            <w:r w:rsidRPr="00651189">
              <w:rPr>
                <w:rFonts w:hint="eastAsia"/>
                <w:sz w:val="18"/>
                <w:szCs w:val="18"/>
              </w:rPr>
              <w:t>0</w:t>
            </w:r>
          </w:p>
        </w:tc>
        <w:tc>
          <w:tcPr>
            <w:tcW w:w="553" w:type="pct"/>
            <w:tcBorders>
              <w:top w:val="single" w:sz="4" w:space="0" w:color="auto"/>
              <w:left w:val="nil"/>
              <w:bottom w:val="single" w:sz="12" w:space="0" w:color="auto"/>
              <w:right w:val="nil"/>
            </w:tcBorders>
            <w:vAlign w:val="center"/>
          </w:tcPr>
          <w:p w14:paraId="577E03D3" w14:textId="77777777" w:rsidR="00254475" w:rsidRPr="00651189" w:rsidRDefault="00254475" w:rsidP="00821C16">
            <w:pPr>
              <w:jc w:val="center"/>
              <w:rPr>
                <w:sz w:val="18"/>
                <w:szCs w:val="18"/>
              </w:rPr>
            </w:pPr>
            <w:r w:rsidRPr="00651189">
              <w:rPr>
                <w:sz w:val="18"/>
                <w:szCs w:val="18"/>
              </w:rPr>
              <w:t>3</w:t>
            </w:r>
          </w:p>
        </w:tc>
        <w:tc>
          <w:tcPr>
            <w:tcW w:w="476" w:type="pct"/>
            <w:tcBorders>
              <w:top w:val="single" w:sz="4" w:space="0" w:color="auto"/>
              <w:left w:val="nil"/>
              <w:bottom w:val="single" w:sz="12" w:space="0" w:color="auto"/>
              <w:right w:val="nil"/>
            </w:tcBorders>
            <w:vAlign w:val="center"/>
          </w:tcPr>
          <w:p w14:paraId="186593D7" w14:textId="77777777" w:rsidR="00254475" w:rsidRPr="00651189" w:rsidRDefault="00254475" w:rsidP="00821C16">
            <w:pPr>
              <w:jc w:val="center"/>
              <w:rPr>
                <w:sz w:val="18"/>
                <w:szCs w:val="18"/>
              </w:rPr>
            </w:pPr>
            <w:r w:rsidRPr="00651189">
              <w:rPr>
                <w:rFonts w:hint="eastAsia"/>
                <w:sz w:val="18"/>
                <w:szCs w:val="18"/>
              </w:rPr>
              <w:t>70</w:t>
            </w:r>
          </w:p>
        </w:tc>
        <w:tc>
          <w:tcPr>
            <w:tcW w:w="480" w:type="pct"/>
            <w:tcBorders>
              <w:top w:val="single" w:sz="4" w:space="0" w:color="auto"/>
              <w:left w:val="nil"/>
              <w:bottom w:val="single" w:sz="12" w:space="0" w:color="auto"/>
              <w:right w:val="nil"/>
            </w:tcBorders>
            <w:vAlign w:val="center"/>
          </w:tcPr>
          <w:p w14:paraId="0BE55EF3" w14:textId="77777777" w:rsidR="00254475" w:rsidRPr="00651189" w:rsidRDefault="00254475" w:rsidP="00821C16">
            <w:pPr>
              <w:jc w:val="center"/>
              <w:rPr>
                <w:sz w:val="18"/>
                <w:szCs w:val="18"/>
              </w:rPr>
            </w:pPr>
            <w:r w:rsidRPr="00651189">
              <w:rPr>
                <w:sz w:val="18"/>
                <w:szCs w:val="18"/>
              </w:rPr>
              <w:t>50</w:t>
            </w:r>
            <w:r w:rsidRPr="00651189">
              <w:rPr>
                <w:rFonts w:hint="eastAsia"/>
                <w:sz w:val="18"/>
                <w:szCs w:val="18"/>
              </w:rPr>
              <w:t>0</w:t>
            </w:r>
          </w:p>
        </w:tc>
        <w:tc>
          <w:tcPr>
            <w:tcW w:w="534" w:type="pct"/>
            <w:tcBorders>
              <w:top w:val="single" w:sz="4" w:space="0" w:color="auto"/>
              <w:left w:val="nil"/>
              <w:bottom w:val="single" w:sz="12" w:space="0" w:color="auto"/>
            </w:tcBorders>
            <w:vAlign w:val="center"/>
          </w:tcPr>
          <w:p w14:paraId="79783A75" w14:textId="77777777" w:rsidR="00254475" w:rsidRPr="00651189" w:rsidRDefault="00254475" w:rsidP="00821C16">
            <w:pPr>
              <w:jc w:val="center"/>
              <w:rPr>
                <w:sz w:val="18"/>
                <w:szCs w:val="18"/>
              </w:rPr>
            </w:pPr>
            <w:r w:rsidRPr="00651189">
              <w:rPr>
                <w:sz w:val="18"/>
                <w:szCs w:val="18"/>
              </w:rPr>
              <w:t>2049</w:t>
            </w:r>
            <w:r w:rsidRPr="00651189">
              <w:rPr>
                <w:rFonts w:hint="eastAsia"/>
                <w:sz w:val="18"/>
                <w:szCs w:val="18"/>
              </w:rPr>
              <w:t>0</w:t>
            </w:r>
          </w:p>
        </w:tc>
      </w:tr>
    </w:tbl>
    <w:p w14:paraId="672AF21D" w14:textId="77777777" w:rsidR="00254475" w:rsidRDefault="00254475" w:rsidP="00254475"/>
    <w:p w14:paraId="75973CF7" w14:textId="77777777" w:rsidR="00254475" w:rsidRPr="00FE2A09" w:rsidRDefault="00254475" w:rsidP="00254475">
      <w:pPr>
        <w:autoSpaceDE w:val="0"/>
        <w:autoSpaceDN w:val="0"/>
        <w:rPr>
          <w:b/>
          <w:bCs/>
          <w:szCs w:val="21"/>
        </w:rPr>
      </w:pPr>
      <w:r w:rsidRPr="00FE2A09">
        <w:rPr>
          <w:rFonts w:hint="eastAsia"/>
          <w:b/>
          <w:bCs/>
          <w:szCs w:val="21"/>
        </w:rPr>
        <w:t>R</w:t>
      </w:r>
      <w:r w:rsidRPr="00FE2A09">
        <w:rPr>
          <w:b/>
          <w:bCs/>
          <w:szCs w:val="21"/>
        </w:rPr>
        <w:t>eference</w:t>
      </w:r>
      <w:r>
        <w:rPr>
          <w:rFonts w:hint="eastAsia"/>
          <w:b/>
          <w:bCs/>
          <w:szCs w:val="21"/>
        </w:rPr>
        <w:t>s</w:t>
      </w:r>
    </w:p>
    <w:p w14:paraId="460AC84A" w14:textId="77777777" w:rsidR="00254475" w:rsidRPr="00890631" w:rsidRDefault="00254475" w:rsidP="00254475">
      <w:pPr>
        <w:pStyle w:val="07headings"/>
        <w:widowControl w:val="0"/>
        <w:autoSpaceDE w:val="0"/>
        <w:autoSpaceDN w:val="0"/>
        <w:spacing w:before="0" w:line="240" w:lineRule="auto"/>
        <w:jc w:val="both"/>
        <w:rPr>
          <w:b w:val="0"/>
          <w:sz w:val="21"/>
          <w:szCs w:val="21"/>
          <w:lang w:eastAsia="zh-CN"/>
        </w:rPr>
      </w:pPr>
      <w:r w:rsidRPr="00FE2A09">
        <w:rPr>
          <w:rFonts w:hint="eastAsia"/>
          <w:b w:val="0"/>
          <w:bCs/>
          <w:sz w:val="21"/>
          <w:szCs w:val="21"/>
        </w:rPr>
        <w:t>[</w:t>
      </w:r>
      <w:r w:rsidRPr="00FE2A09">
        <w:rPr>
          <w:b w:val="0"/>
          <w:bCs/>
          <w:sz w:val="21"/>
          <w:szCs w:val="21"/>
        </w:rPr>
        <w:t>1]</w:t>
      </w:r>
      <w:r>
        <w:rPr>
          <w:szCs w:val="21"/>
        </w:rPr>
        <w:t xml:space="preserve"> </w:t>
      </w:r>
      <w:r>
        <w:rPr>
          <w:rFonts w:hint="eastAsia"/>
          <w:b w:val="0"/>
          <w:sz w:val="21"/>
          <w:szCs w:val="21"/>
          <w:lang w:eastAsia="zh-CN"/>
        </w:rPr>
        <w:t>Zhang, S.; Li, S.; Zhou, W.; Zheng, L</w:t>
      </w:r>
      <w:r w:rsidRPr="00191DE6">
        <w:rPr>
          <w:rFonts w:hint="eastAsia"/>
          <w:b w:val="0"/>
          <w:sz w:val="21"/>
          <w:szCs w:val="21"/>
          <w:lang w:eastAsia="zh-CN"/>
        </w:rPr>
        <w:t>.</w:t>
      </w:r>
      <w:r w:rsidRPr="00C56B94">
        <w:rPr>
          <w:rFonts w:hint="eastAsia"/>
          <w:b w:val="0"/>
          <w:i/>
          <w:sz w:val="21"/>
          <w:szCs w:val="21"/>
          <w:lang w:eastAsia="zh-CN"/>
        </w:rPr>
        <w:t xml:space="preserve"> Chem. Phys.</w:t>
      </w:r>
      <w:r>
        <w:rPr>
          <w:rFonts w:hint="eastAsia"/>
          <w:b w:val="0"/>
          <w:sz w:val="21"/>
          <w:szCs w:val="21"/>
          <w:lang w:eastAsia="zh-CN"/>
        </w:rPr>
        <w:t xml:space="preserve"> </w:t>
      </w:r>
      <w:r w:rsidRPr="00C56B94">
        <w:rPr>
          <w:rFonts w:hint="eastAsia"/>
          <w:sz w:val="21"/>
          <w:szCs w:val="21"/>
          <w:lang w:eastAsia="zh-CN"/>
        </w:rPr>
        <w:t>2011</w:t>
      </w:r>
      <w:r>
        <w:rPr>
          <w:rFonts w:hint="eastAsia"/>
          <w:b w:val="0"/>
          <w:sz w:val="21"/>
          <w:szCs w:val="21"/>
          <w:lang w:eastAsia="zh-CN"/>
        </w:rPr>
        <w:t xml:space="preserve">, </w:t>
      </w:r>
      <w:r w:rsidRPr="00C56B94">
        <w:rPr>
          <w:rFonts w:hint="eastAsia"/>
          <w:sz w:val="21"/>
          <w:szCs w:val="21"/>
          <w:lang w:eastAsia="zh-CN"/>
        </w:rPr>
        <w:t>135</w:t>
      </w:r>
      <w:r>
        <w:rPr>
          <w:rFonts w:hint="eastAsia"/>
          <w:b w:val="0"/>
          <w:sz w:val="21"/>
          <w:szCs w:val="21"/>
          <w:lang w:eastAsia="zh-CN"/>
        </w:rPr>
        <w:t>: 14304.</w:t>
      </w:r>
    </w:p>
    <w:sectPr w:rsidR="00254475" w:rsidRPr="00890631" w:rsidSect="00292EC0">
      <w:headerReference w:type="default" r:id="rId8"/>
      <w:pgSz w:w="11906" w:h="16838"/>
      <w:pgMar w:top="1440" w:right="1797" w:bottom="1440" w:left="1797" w:header="45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8EC2" w14:textId="77777777" w:rsidR="00D67F13" w:rsidRDefault="00D67F13" w:rsidP="00B470F9">
      <w:r>
        <w:separator/>
      </w:r>
    </w:p>
  </w:endnote>
  <w:endnote w:type="continuationSeparator" w:id="0">
    <w:p w14:paraId="5F9D57A2" w14:textId="77777777" w:rsidR="00D67F13" w:rsidRDefault="00D67F13" w:rsidP="00B4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E291" w14:textId="77777777" w:rsidR="00D67F13" w:rsidRDefault="00D67F13" w:rsidP="00B470F9">
      <w:r>
        <w:separator/>
      </w:r>
    </w:p>
  </w:footnote>
  <w:footnote w:type="continuationSeparator" w:id="0">
    <w:p w14:paraId="08AB7478" w14:textId="77777777" w:rsidR="00D67F13" w:rsidRDefault="00D67F13" w:rsidP="00B4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A262" w14:textId="12479965" w:rsidR="00F93644" w:rsidRPr="002B22BD" w:rsidRDefault="006101AF" w:rsidP="00F93644">
    <w:pPr>
      <w:pStyle w:val="a3"/>
      <w:pBdr>
        <w:bottom w:val="none" w:sz="0" w:space="0" w:color="auto"/>
      </w:pBdr>
      <w:rPr>
        <w:noProof/>
      </w:rPr>
    </w:pPr>
    <w:r>
      <w:rPr>
        <w:noProof/>
      </w:rPr>
      <w:drawing>
        <wp:inline distT="0" distB="0" distL="0" distR="0" wp14:anchorId="2EC65022" wp14:editId="308DDEF7">
          <wp:extent cx="3139200" cy="444082"/>
          <wp:effectExtent l="0" t="0" r="4445" b="0"/>
          <wp:docPr id="9711936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93685"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139200" cy="4440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22"/>
    <w:rsid w:val="00000623"/>
    <w:rsid w:val="000502FF"/>
    <w:rsid w:val="0005739D"/>
    <w:rsid w:val="00091C5D"/>
    <w:rsid w:val="0009715C"/>
    <w:rsid w:val="000B5B7B"/>
    <w:rsid w:val="000F4120"/>
    <w:rsid w:val="00115A1E"/>
    <w:rsid w:val="00116BE1"/>
    <w:rsid w:val="00131147"/>
    <w:rsid w:val="00163FC9"/>
    <w:rsid w:val="0018495C"/>
    <w:rsid w:val="00186927"/>
    <w:rsid w:val="001870A3"/>
    <w:rsid w:val="001C3311"/>
    <w:rsid w:val="001F4A3B"/>
    <w:rsid w:val="00205093"/>
    <w:rsid w:val="00237790"/>
    <w:rsid w:val="00253D30"/>
    <w:rsid w:val="00254475"/>
    <w:rsid w:val="00292EC0"/>
    <w:rsid w:val="00297278"/>
    <w:rsid w:val="00297649"/>
    <w:rsid w:val="002B22BD"/>
    <w:rsid w:val="002F119D"/>
    <w:rsid w:val="00306738"/>
    <w:rsid w:val="00327830"/>
    <w:rsid w:val="00330B59"/>
    <w:rsid w:val="00334913"/>
    <w:rsid w:val="00336CFA"/>
    <w:rsid w:val="00357C53"/>
    <w:rsid w:val="00385CC4"/>
    <w:rsid w:val="0039300A"/>
    <w:rsid w:val="003E1DF9"/>
    <w:rsid w:val="003E780A"/>
    <w:rsid w:val="00400815"/>
    <w:rsid w:val="00403C1D"/>
    <w:rsid w:val="0040615B"/>
    <w:rsid w:val="004101A6"/>
    <w:rsid w:val="004359E4"/>
    <w:rsid w:val="00472C38"/>
    <w:rsid w:val="00476D44"/>
    <w:rsid w:val="004A0931"/>
    <w:rsid w:val="004A120D"/>
    <w:rsid w:val="004E60E6"/>
    <w:rsid w:val="004F4EB2"/>
    <w:rsid w:val="0050744B"/>
    <w:rsid w:val="0051587E"/>
    <w:rsid w:val="005260BD"/>
    <w:rsid w:val="00534F51"/>
    <w:rsid w:val="00541CA2"/>
    <w:rsid w:val="00543D7E"/>
    <w:rsid w:val="005507DE"/>
    <w:rsid w:val="005527D9"/>
    <w:rsid w:val="0055469E"/>
    <w:rsid w:val="00571D86"/>
    <w:rsid w:val="005B26BF"/>
    <w:rsid w:val="005B7A9C"/>
    <w:rsid w:val="005E660F"/>
    <w:rsid w:val="006035E5"/>
    <w:rsid w:val="006101AF"/>
    <w:rsid w:val="006553DF"/>
    <w:rsid w:val="006B47B9"/>
    <w:rsid w:val="006C3676"/>
    <w:rsid w:val="006D0586"/>
    <w:rsid w:val="006E2D07"/>
    <w:rsid w:val="00703BDC"/>
    <w:rsid w:val="00710EC9"/>
    <w:rsid w:val="0073527D"/>
    <w:rsid w:val="00781FDA"/>
    <w:rsid w:val="007A0153"/>
    <w:rsid w:val="007A6786"/>
    <w:rsid w:val="007B627B"/>
    <w:rsid w:val="007C67FD"/>
    <w:rsid w:val="007D7641"/>
    <w:rsid w:val="00822B7D"/>
    <w:rsid w:val="0087467B"/>
    <w:rsid w:val="0089537D"/>
    <w:rsid w:val="008A4629"/>
    <w:rsid w:val="008B18EA"/>
    <w:rsid w:val="008B4520"/>
    <w:rsid w:val="008E22A8"/>
    <w:rsid w:val="008E7FBF"/>
    <w:rsid w:val="009046B8"/>
    <w:rsid w:val="009068A6"/>
    <w:rsid w:val="00925FB4"/>
    <w:rsid w:val="00937A84"/>
    <w:rsid w:val="00944F4D"/>
    <w:rsid w:val="00965556"/>
    <w:rsid w:val="0098651D"/>
    <w:rsid w:val="00A02495"/>
    <w:rsid w:val="00A16E22"/>
    <w:rsid w:val="00A40080"/>
    <w:rsid w:val="00A42BA5"/>
    <w:rsid w:val="00A77D07"/>
    <w:rsid w:val="00A8390B"/>
    <w:rsid w:val="00AF2BDE"/>
    <w:rsid w:val="00B15B73"/>
    <w:rsid w:val="00B2769C"/>
    <w:rsid w:val="00B470F9"/>
    <w:rsid w:val="00B475DA"/>
    <w:rsid w:val="00B72D5B"/>
    <w:rsid w:val="00B9090D"/>
    <w:rsid w:val="00B923F7"/>
    <w:rsid w:val="00BB62F1"/>
    <w:rsid w:val="00BC1837"/>
    <w:rsid w:val="00C14593"/>
    <w:rsid w:val="00C30051"/>
    <w:rsid w:val="00C71E95"/>
    <w:rsid w:val="00CD6B8C"/>
    <w:rsid w:val="00CE4BA0"/>
    <w:rsid w:val="00CF1F2E"/>
    <w:rsid w:val="00CF6B41"/>
    <w:rsid w:val="00D2135C"/>
    <w:rsid w:val="00D3574D"/>
    <w:rsid w:val="00D63788"/>
    <w:rsid w:val="00D67F13"/>
    <w:rsid w:val="00D90BBF"/>
    <w:rsid w:val="00DD39B7"/>
    <w:rsid w:val="00DF455A"/>
    <w:rsid w:val="00DF5FEF"/>
    <w:rsid w:val="00E354CD"/>
    <w:rsid w:val="00E36237"/>
    <w:rsid w:val="00E601E8"/>
    <w:rsid w:val="00E71F92"/>
    <w:rsid w:val="00ED4A64"/>
    <w:rsid w:val="00F12D29"/>
    <w:rsid w:val="00F530B8"/>
    <w:rsid w:val="00F61A4F"/>
    <w:rsid w:val="00F73EA4"/>
    <w:rsid w:val="00F8479A"/>
    <w:rsid w:val="00F851CA"/>
    <w:rsid w:val="00F919C9"/>
    <w:rsid w:val="00F93644"/>
    <w:rsid w:val="00F941B3"/>
    <w:rsid w:val="00FB4CF6"/>
    <w:rsid w:val="00FD3A5C"/>
    <w:rsid w:val="00FD7257"/>
    <w:rsid w:val="00FF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2BCF"/>
  <w15:docId w15:val="{4D53BFE4-937C-4E85-993B-15A5C406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D07"/>
    <w:pPr>
      <w:widowControl w:val="0"/>
      <w:jc w:val="both"/>
    </w:pPr>
    <w:rPr>
      <w:rFonts w:ascii="Times New Roman" w:eastAsia="宋体" w:hAnsi="Times New Roman"/>
    </w:rPr>
  </w:style>
  <w:style w:type="paragraph" w:styleId="1">
    <w:name w:val="heading 1"/>
    <w:aliases w:val="paper title"/>
    <w:next w:val="a"/>
    <w:link w:val="10"/>
    <w:autoRedefine/>
    <w:uiPriority w:val="9"/>
    <w:qFormat/>
    <w:rsid w:val="00000623"/>
    <w:pPr>
      <w:widowControl w:val="0"/>
      <w:snapToGrid w:val="0"/>
      <w:spacing w:beforeLines="100" w:before="312"/>
      <w:jc w:val="both"/>
      <w:outlineLvl w:val="0"/>
    </w:pPr>
    <w:rPr>
      <w:rFonts w:ascii="Times New Roman" w:eastAsia="宋体" w:hAnsi="Times New Roman" w:cs="宋体"/>
      <w:b/>
      <w:kern w:val="44"/>
      <w:sz w:val="30"/>
      <w:szCs w:val="44"/>
    </w:rPr>
  </w:style>
  <w:style w:type="paragraph" w:styleId="2">
    <w:name w:val="heading 2"/>
    <w:basedOn w:val="a"/>
    <w:next w:val="a"/>
    <w:link w:val="20"/>
    <w:uiPriority w:val="9"/>
    <w:semiHidden/>
    <w:unhideWhenUsed/>
    <w:qFormat/>
    <w:rsid w:val="00B470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6E2D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0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0F9"/>
    <w:rPr>
      <w:sz w:val="18"/>
      <w:szCs w:val="18"/>
    </w:rPr>
  </w:style>
  <w:style w:type="paragraph" w:styleId="a5">
    <w:name w:val="footer"/>
    <w:basedOn w:val="a"/>
    <w:link w:val="a6"/>
    <w:uiPriority w:val="99"/>
    <w:unhideWhenUsed/>
    <w:rsid w:val="00B470F9"/>
    <w:pPr>
      <w:tabs>
        <w:tab w:val="center" w:pos="4153"/>
        <w:tab w:val="right" w:pos="8306"/>
      </w:tabs>
      <w:snapToGrid w:val="0"/>
      <w:jc w:val="left"/>
    </w:pPr>
    <w:rPr>
      <w:sz w:val="18"/>
      <w:szCs w:val="18"/>
    </w:rPr>
  </w:style>
  <w:style w:type="character" w:customStyle="1" w:styleId="a6">
    <w:name w:val="页脚 字符"/>
    <w:basedOn w:val="a0"/>
    <w:link w:val="a5"/>
    <w:uiPriority w:val="99"/>
    <w:rsid w:val="00B470F9"/>
    <w:rPr>
      <w:sz w:val="18"/>
      <w:szCs w:val="18"/>
    </w:rPr>
  </w:style>
  <w:style w:type="paragraph" w:customStyle="1" w:styleId="a7">
    <w:name w:val="题名"/>
    <w:basedOn w:val="1"/>
    <w:autoRedefine/>
    <w:rsid w:val="00B470F9"/>
    <w:pPr>
      <w:widowControl/>
      <w:spacing w:before="0"/>
    </w:pPr>
    <w:rPr>
      <w:rFonts w:eastAsia="黑体" w:hAnsi="宋体"/>
      <w:b w:val="0"/>
      <w:kern w:val="0"/>
      <w:sz w:val="32"/>
    </w:rPr>
  </w:style>
  <w:style w:type="paragraph" w:customStyle="1" w:styleId="a8">
    <w:name w:val="英文题名"/>
    <w:basedOn w:val="a"/>
    <w:autoRedefine/>
    <w:rsid w:val="00822B7D"/>
    <w:pPr>
      <w:adjustRightInd w:val="0"/>
      <w:snapToGrid w:val="0"/>
    </w:pPr>
    <w:rPr>
      <w:rFonts w:eastAsia="Times New Roman" w:cs="宋体"/>
      <w:color w:val="333333"/>
      <w:kern w:val="0"/>
      <w:sz w:val="24"/>
      <w:szCs w:val="20"/>
    </w:rPr>
  </w:style>
  <w:style w:type="paragraph" w:customStyle="1" w:styleId="a9">
    <w:name w:val="英文标题"/>
    <w:basedOn w:val="a"/>
    <w:rsid w:val="00B470F9"/>
    <w:pPr>
      <w:adjustRightInd w:val="0"/>
      <w:snapToGrid w:val="0"/>
      <w:spacing w:beforeLines="80" w:before="80" w:afterLines="20" w:after="20"/>
      <w:jc w:val="left"/>
    </w:pPr>
    <w:rPr>
      <w:rFonts w:cs="宋体"/>
      <w:b/>
      <w:bCs/>
      <w:kern w:val="0"/>
      <w:sz w:val="24"/>
      <w:szCs w:val="20"/>
    </w:rPr>
  </w:style>
  <w:style w:type="paragraph" w:customStyle="1" w:styleId="aa">
    <w:name w:val="作者姓名"/>
    <w:basedOn w:val="2"/>
    <w:autoRedefine/>
    <w:rsid w:val="00B470F9"/>
    <w:pPr>
      <w:keepNext w:val="0"/>
      <w:keepLines w:val="0"/>
      <w:widowControl/>
      <w:spacing w:before="0" w:after="0" w:line="240" w:lineRule="auto"/>
    </w:pPr>
    <w:rPr>
      <w:rFonts w:ascii="Times New Roman" w:eastAsia="宋体" w:hAnsi="Times New Roman" w:cs="宋体"/>
      <w:b w:val="0"/>
      <w:kern w:val="0"/>
      <w:sz w:val="24"/>
      <w:szCs w:val="20"/>
    </w:rPr>
  </w:style>
  <w:style w:type="character" w:customStyle="1" w:styleId="ab">
    <w:name w:val="摘要名"/>
    <w:rsid w:val="00B470F9"/>
    <w:rPr>
      <w:b/>
      <w:bCs/>
    </w:rPr>
  </w:style>
  <w:style w:type="paragraph" w:customStyle="1" w:styleId="05">
    <w:name w:val="样式 作者单位 + 段后: 0.5 行"/>
    <w:basedOn w:val="a"/>
    <w:rsid w:val="00B470F9"/>
    <w:pPr>
      <w:adjustRightInd w:val="0"/>
      <w:snapToGrid w:val="0"/>
      <w:spacing w:before="100" w:after="100" w:line="360" w:lineRule="auto"/>
    </w:pPr>
    <w:rPr>
      <w:rFonts w:cs="宋体"/>
      <w:sz w:val="18"/>
      <w:szCs w:val="20"/>
    </w:rPr>
  </w:style>
  <w:style w:type="paragraph" w:customStyle="1" w:styleId="050">
    <w:name w:val="样式 英文作者单位 + 段后: 0.5 行"/>
    <w:basedOn w:val="a"/>
    <w:rsid w:val="00B470F9"/>
    <w:pPr>
      <w:spacing w:after="100"/>
    </w:pPr>
    <w:rPr>
      <w:rFonts w:eastAsia="Times New Roman" w:cs="宋体"/>
      <w:sz w:val="18"/>
      <w:szCs w:val="20"/>
    </w:rPr>
  </w:style>
  <w:style w:type="character" w:customStyle="1" w:styleId="10">
    <w:name w:val="标题 1 字符"/>
    <w:aliases w:val="paper title 字符"/>
    <w:basedOn w:val="a0"/>
    <w:link w:val="1"/>
    <w:uiPriority w:val="9"/>
    <w:rsid w:val="00000623"/>
    <w:rPr>
      <w:rFonts w:ascii="Times New Roman" w:eastAsia="宋体" w:hAnsi="Times New Roman" w:cs="宋体"/>
      <w:b/>
      <w:kern w:val="44"/>
      <w:sz w:val="30"/>
      <w:szCs w:val="44"/>
    </w:rPr>
  </w:style>
  <w:style w:type="character" w:customStyle="1" w:styleId="20">
    <w:name w:val="标题 2 字符"/>
    <w:basedOn w:val="a0"/>
    <w:link w:val="2"/>
    <w:uiPriority w:val="9"/>
    <w:semiHidden/>
    <w:rsid w:val="00B470F9"/>
    <w:rPr>
      <w:rFonts w:asciiTheme="majorHAnsi" w:eastAsiaTheme="majorEastAsia" w:hAnsiTheme="majorHAnsi" w:cstheme="majorBidi"/>
      <w:b/>
      <w:bCs/>
      <w:sz w:val="32"/>
      <w:szCs w:val="32"/>
    </w:rPr>
  </w:style>
  <w:style w:type="paragraph" w:styleId="ac">
    <w:name w:val="Balloon Text"/>
    <w:basedOn w:val="a"/>
    <w:link w:val="ad"/>
    <w:uiPriority w:val="99"/>
    <w:semiHidden/>
    <w:unhideWhenUsed/>
    <w:rsid w:val="00E36237"/>
    <w:rPr>
      <w:sz w:val="18"/>
      <w:szCs w:val="18"/>
    </w:rPr>
  </w:style>
  <w:style w:type="character" w:customStyle="1" w:styleId="ad">
    <w:name w:val="批注框文本 字符"/>
    <w:basedOn w:val="a0"/>
    <w:link w:val="ac"/>
    <w:uiPriority w:val="99"/>
    <w:semiHidden/>
    <w:rsid w:val="00E36237"/>
    <w:rPr>
      <w:sz w:val="18"/>
      <w:szCs w:val="18"/>
    </w:rPr>
  </w:style>
  <w:style w:type="table" w:styleId="ae">
    <w:name w:val="Table Grid"/>
    <w:basedOn w:val="a1"/>
    <w:uiPriority w:val="39"/>
    <w:unhideWhenUsed/>
    <w:rsid w:val="006C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6E2D07"/>
    <w:rPr>
      <w:rFonts w:asciiTheme="majorHAnsi" w:eastAsiaTheme="majorEastAsia" w:hAnsiTheme="majorHAnsi" w:cstheme="majorBidi"/>
      <w:b/>
      <w:bCs/>
      <w:sz w:val="28"/>
      <w:szCs w:val="28"/>
    </w:rPr>
  </w:style>
  <w:style w:type="paragraph" w:styleId="af">
    <w:name w:val="No Spacing"/>
    <w:uiPriority w:val="1"/>
    <w:qFormat/>
    <w:rsid w:val="00F93644"/>
    <w:pPr>
      <w:widowControl w:val="0"/>
      <w:jc w:val="both"/>
    </w:pPr>
    <w:rPr>
      <w:rFonts w:ascii="Times New Roman" w:eastAsia="宋体" w:hAnsi="Times New Roman"/>
    </w:rPr>
  </w:style>
  <w:style w:type="paragraph" w:styleId="af0">
    <w:name w:val="Revision"/>
    <w:hidden/>
    <w:uiPriority w:val="99"/>
    <w:semiHidden/>
    <w:rsid w:val="002F119D"/>
    <w:rPr>
      <w:rFonts w:ascii="Times New Roman" w:eastAsia="宋体" w:hAnsi="Times New Roman"/>
    </w:rPr>
  </w:style>
  <w:style w:type="paragraph" w:customStyle="1" w:styleId="07headings">
    <w:name w:val="07.headings"/>
    <w:basedOn w:val="a"/>
    <w:rsid w:val="00822B7D"/>
    <w:pPr>
      <w:widowControl/>
      <w:spacing w:before="280" w:line="480" w:lineRule="auto"/>
      <w:jc w:val="left"/>
    </w:pPr>
    <w:rPr>
      <w:rFonts w:cs="Times New Roman"/>
      <w:b/>
      <w:kern w:val="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5306">
      <w:bodyDiv w:val="1"/>
      <w:marLeft w:val="0"/>
      <w:marRight w:val="0"/>
      <w:marTop w:val="0"/>
      <w:marBottom w:val="0"/>
      <w:divBdr>
        <w:top w:val="none" w:sz="0" w:space="0" w:color="auto"/>
        <w:left w:val="none" w:sz="0" w:space="0" w:color="auto"/>
        <w:bottom w:val="none" w:sz="0" w:space="0" w:color="auto"/>
        <w:right w:val="none" w:sz="0" w:space="0" w:color="auto"/>
      </w:divBdr>
    </w:div>
    <w:div w:id="134373635">
      <w:bodyDiv w:val="1"/>
      <w:marLeft w:val="0"/>
      <w:marRight w:val="0"/>
      <w:marTop w:val="0"/>
      <w:marBottom w:val="0"/>
      <w:divBdr>
        <w:top w:val="none" w:sz="0" w:space="0" w:color="auto"/>
        <w:left w:val="none" w:sz="0" w:space="0" w:color="auto"/>
        <w:bottom w:val="none" w:sz="0" w:space="0" w:color="auto"/>
        <w:right w:val="none" w:sz="0" w:space="0" w:color="auto"/>
      </w:divBdr>
    </w:div>
    <w:div w:id="264578265">
      <w:bodyDiv w:val="1"/>
      <w:marLeft w:val="0"/>
      <w:marRight w:val="0"/>
      <w:marTop w:val="0"/>
      <w:marBottom w:val="0"/>
      <w:divBdr>
        <w:top w:val="none" w:sz="0" w:space="0" w:color="auto"/>
        <w:left w:val="none" w:sz="0" w:space="0" w:color="auto"/>
        <w:bottom w:val="none" w:sz="0" w:space="0" w:color="auto"/>
        <w:right w:val="none" w:sz="0" w:space="0" w:color="auto"/>
      </w:divBdr>
    </w:div>
    <w:div w:id="618757277">
      <w:bodyDiv w:val="1"/>
      <w:marLeft w:val="0"/>
      <w:marRight w:val="0"/>
      <w:marTop w:val="0"/>
      <w:marBottom w:val="0"/>
      <w:divBdr>
        <w:top w:val="none" w:sz="0" w:space="0" w:color="auto"/>
        <w:left w:val="none" w:sz="0" w:space="0" w:color="auto"/>
        <w:bottom w:val="none" w:sz="0" w:space="0" w:color="auto"/>
        <w:right w:val="none" w:sz="0" w:space="0" w:color="auto"/>
      </w:divBdr>
    </w:div>
    <w:div w:id="643851655">
      <w:bodyDiv w:val="1"/>
      <w:marLeft w:val="0"/>
      <w:marRight w:val="0"/>
      <w:marTop w:val="0"/>
      <w:marBottom w:val="0"/>
      <w:divBdr>
        <w:top w:val="none" w:sz="0" w:space="0" w:color="auto"/>
        <w:left w:val="none" w:sz="0" w:space="0" w:color="auto"/>
        <w:bottom w:val="none" w:sz="0" w:space="0" w:color="auto"/>
        <w:right w:val="none" w:sz="0" w:space="0" w:color="auto"/>
      </w:divBdr>
    </w:div>
    <w:div w:id="684481573">
      <w:bodyDiv w:val="1"/>
      <w:marLeft w:val="0"/>
      <w:marRight w:val="0"/>
      <w:marTop w:val="0"/>
      <w:marBottom w:val="0"/>
      <w:divBdr>
        <w:top w:val="none" w:sz="0" w:space="0" w:color="auto"/>
        <w:left w:val="none" w:sz="0" w:space="0" w:color="auto"/>
        <w:bottom w:val="none" w:sz="0" w:space="0" w:color="auto"/>
        <w:right w:val="none" w:sz="0" w:space="0" w:color="auto"/>
      </w:divBdr>
    </w:div>
    <w:div w:id="760298147">
      <w:bodyDiv w:val="1"/>
      <w:marLeft w:val="0"/>
      <w:marRight w:val="0"/>
      <w:marTop w:val="0"/>
      <w:marBottom w:val="0"/>
      <w:divBdr>
        <w:top w:val="none" w:sz="0" w:space="0" w:color="auto"/>
        <w:left w:val="none" w:sz="0" w:space="0" w:color="auto"/>
        <w:bottom w:val="none" w:sz="0" w:space="0" w:color="auto"/>
        <w:right w:val="none" w:sz="0" w:space="0" w:color="auto"/>
      </w:divBdr>
    </w:div>
    <w:div w:id="1329408362">
      <w:bodyDiv w:val="1"/>
      <w:marLeft w:val="0"/>
      <w:marRight w:val="0"/>
      <w:marTop w:val="0"/>
      <w:marBottom w:val="0"/>
      <w:divBdr>
        <w:top w:val="none" w:sz="0" w:space="0" w:color="auto"/>
        <w:left w:val="none" w:sz="0" w:space="0" w:color="auto"/>
        <w:bottom w:val="none" w:sz="0" w:space="0" w:color="auto"/>
        <w:right w:val="none" w:sz="0" w:space="0" w:color="auto"/>
      </w:divBdr>
    </w:div>
    <w:div w:id="1330478210">
      <w:bodyDiv w:val="1"/>
      <w:marLeft w:val="0"/>
      <w:marRight w:val="0"/>
      <w:marTop w:val="0"/>
      <w:marBottom w:val="0"/>
      <w:divBdr>
        <w:top w:val="none" w:sz="0" w:space="0" w:color="auto"/>
        <w:left w:val="none" w:sz="0" w:space="0" w:color="auto"/>
        <w:bottom w:val="none" w:sz="0" w:space="0" w:color="auto"/>
        <w:right w:val="none" w:sz="0" w:space="0" w:color="auto"/>
      </w:divBdr>
    </w:div>
    <w:div w:id="1499342035">
      <w:bodyDiv w:val="1"/>
      <w:marLeft w:val="0"/>
      <w:marRight w:val="0"/>
      <w:marTop w:val="0"/>
      <w:marBottom w:val="0"/>
      <w:divBdr>
        <w:top w:val="none" w:sz="0" w:space="0" w:color="auto"/>
        <w:left w:val="none" w:sz="0" w:space="0" w:color="auto"/>
        <w:bottom w:val="none" w:sz="0" w:space="0" w:color="auto"/>
        <w:right w:val="none" w:sz="0" w:space="0" w:color="auto"/>
      </w:divBdr>
    </w:div>
    <w:div w:id="1503357374">
      <w:bodyDiv w:val="1"/>
      <w:marLeft w:val="0"/>
      <w:marRight w:val="0"/>
      <w:marTop w:val="0"/>
      <w:marBottom w:val="0"/>
      <w:divBdr>
        <w:top w:val="none" w:sz="0" w:space="0" w:color="auto"/>
        <w:left w:val="none" w:sz="0" w:space="0" w:color="auto"/>
        <w:bottom w:val="none" w:sz="0" w:space="0" w:color="auto"/>
        <w:right w:val="none" w:sz="0" w:space="0" w:color="auto"/>
      </w:divBdr>
    </w:div>
    <w:div w:id="1516387359">
      <w:bodyDiv w:val="1"/>
      <w:marLeft w:val="0"/>
      <w:marRight w:val="0"/>
      <w:marTop w:val="0"/>
      <w:marBottom w:val="0"/>
      <w:divBdr>
        <w:top w:val="none" w:sz="0" w:space="0" w:color="auto"/>
        <w:left w:val="none" w:sz="0" w:space="0" w:color="auto"/>
        <w:bottom w:val="none" w:sz="0" w:space="0" w:color="auto"/>
        <w:right w:val="none" w:sz="0" w:space="0" w:color="auto"/>
      </w:divBdr>
    </w:div>
    <w:div w:id="1691101077">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08B7-02C8-8C42-A59F-76A0DF0E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Qian</dc:creator>
  <cp:lastModifiedBy>宇煊 谢</cp:lastModifiedBy>
  <cp:revision>2</cp:revision>
  <dcterms:created xsi:type="dcterms:W3CDTF">2025-02-01T15:35:00Z</dcterms:created>
  <dcterms:modified xsi:type="dcterms:W3CDTF">2025-02-01T15:35:00Z</dcterms:modified>
</cp:coreProperties>
</file>